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06" w:rsidRPr="004758CB" w:rsidRDefault="00BC03CC" w:rsidP="00C40D06">
      <w:pPr>
        <w:jc w:val="center"/>
        <w:rPr>
          <w:rFonts w:ascii="Times New Roman" w:hAnsi="Times New Roman" w:cs="Times New Roman"/>
          <w:szCs w:val="20"/>
        </w:rPr>
      </w:pPr>
      <w:r>
        <w:rPr>
          <w:rFonts w:ascii="Times New Roman" w:hAnsi="Times New Roman" w:cs="Times New Roman"/>
          <w:b/>
          <w:sz w:val="28"/>
          <w:szCs w:val="28"/>
        </w:rPr>
        <w:t>Han</w:t>
      </w:r>
      <w:r w:rsidR="00C40D06" w:rsidRPr="004758CB">
        <w:rPr>
          <w:rFonts w:ascii="Times New Roman" w:hAnsi="Times New Roman" w:cs="Times New Roman"/>
          <w:b/>
          <w:sz w:val="28"/>
          <w:szCs w:val="28"/>
        </w:rPr>
        <w:t>yang University SCIX Program</w:t>
      </w:r>
    </w:p>
    <w:p w:rsidR="00C40D06" w:rsidRDefault="00C40D06" w:rsidP="00C40D06">
      <w:pPr>
        <w:jc w:val="center"/>
        <w:rPr>
          <w:rFonts w:ascii="Times New Roman" w:hAnsi="Times New Roman" w:cs="Times New Roman"/>
          <w:szCs w:val="20"/>
        </w:rPr>
      </w:pPr>
    </w:p>
    <w:p w:rsidR="00BC03CC" w:rsidRPr="00C40D06" w:rsidRDefault="00BC03CC" w:rsidP="00C40D06">
      <w:pPr>
        <w:jc w:val="center"/>
        <w:rPr>
          <w:rFonts w:ascii="Times New Roman" w:hAnsi="Times New Roman" w:cs="Times New Roman"/>
          <w:szCs w:val="20"/>
        </w:rPr>
      </w:pPr>
    </w:p>
    <w:p w:rsidR="00C40D06" w:rsidRDefault="00ED3484" w:rsidP="00C40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jc w:val="left"/>
        <w:rPr>
          <w:rFonts w:ascii="Times New Roman" w:eastAsia="Gulim" w:hAnsi="Times New Roman" w:cs="Times New Roman"/>
          <w:b/>
          <w:color w:val="000000" w:themeColor="text1"/>
          <w:kern w:val="0"/>
          <w:sz w:val="24"/>
          <w:szCs w:val="24"/>
        </w:rPr>
      </w:pPr>
      <w:r>
        <w:rPr>
          <w:rFonts w:ascii="Times New Roman" w:eastAsia="Gulim" w:hAnsi="Times New Roman" w:cs="Times New Roman" w:hint="eastAsia"/>
          <w:b/>
          <w:color w:val="000000" w:themeColor="text1"/>
          <w:kern w:val="0"/>
          <w:sz w:val="24"/>
          <w:szCs w:val="24"/>
        </w:rPr>
        <w:t xml:space="preserve">[ </w:t>
      </w:r>
      <w:r w:rsidR="00C40D06" w:rsidRPr="00C40D06">
        <w:rPr>
          <w:rFonts w:ascii="Times New Roman" w:eastAsia="Gulim" w:hAnsi="Times New Roman" w:cs="Times New Roman"/>
          <w:b/>
          <w:color w:val="000000" w:themeColor="text1"/>
          <w:kern w:val="0"/>
          <w:sz w:val="24"/>
          <w:szCs w:val="24"/>
        </w:rPr>
        <w:t>Introduction</w:t>
      </w:r>
      <w:r>
        <w:rPr>
          <w:rFonts w:ascii="Times New Roman" w:eastAsia="Gulim" w:hAnsi="Times New Roman" w:cs="Times New Roman" w:hint="eastAsia"/>
          <w:b/>
          <w:color w:val="000000" w:themeColor="text1"/>
          <w:kern w:val="0"/>
          <w:sz w:val="24"/>
          <w:szCs w:val="24"/>
        </w:rPr>
        <w:t xml:space="preserve"> ]</w:t>
      </w:r>
    </w:p>
    <w:p w:rsidR="009F5211" w:rsidRPr="00C40D06" w:rsidRDefault="009F5211" w:rsidP="00C40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jc w:val="left"/>
        <w:rPr>
          <w:rFonts w:ascii="Times New Roman" w:eastAsia="Gulim" w:hAnsi="Times New Roman" w:cs="Times New Roman"/>
          <w:b/>
          <w:color w:val="000000" w:themeColor="text1"/>
          <w:kern w:val="0"/>
          <w:sz w:val="24"/>
          <w:szCs w:val="24"/>
        </w:rPr>
      </w:pPr>
    </w:p>
    <w:p w:rsidR="00C40D06" w:rsidRDefault="00C40D06" w:rsidP="001602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color w:val="000000" w:themeColor="text1"/>
          <w:kern w:val="0"/>
          <w:sz w:val="24"/>
          <w:szCs w:val="24"/>
        </w:rPr>
      </w:pPr>
      <w:r w:rsidRPr="00C40D06">
        <w:rPr>
          <w:rFonts w:ascii="Times New Roman" w:eastAsia="Gulim" w:hAnsi="Times New Roman" w:cs="Times New Roman"/>
          <w:color w:val="000000" w:themeColor="text1"/>
          <w:kern w:val="0"/>
          <w:sz w:val="24"/>
          <w:szCs w:val="24"/>
        </w:rPr>
        <w:t xml:space="preserve">The Hanyang University SCIX program is designed to recruit the students of </w:t>
      </w:r>
      <w:r w:rsidR="0016026F">
        <w:rPr>
          <w:rFonts w:ascii="Times New Roman" w:eastAsia="Gulim" w:hAnsi="Times New Roman" w:cs="Times New Roman" w:hint="eastAsia"/>
          <w:color w:val="000000" w:themeColor="text1"/>
          <w:kern w:val="0"/>
          <w:sz w:val="24"/>
          <w:szCs w:val="24"/>
        </w:rPr>
        <w:t xml:space="preserve">developing countries </w:t>
      </w:r>
      <w:r w:rsidR="00266FD5">
        <w:rPr>
          <w:rFonts w:ascii="Times New Roman" w:eastAsia="Gulim" w:hAnsi="Times New Roman" w:cs="Times New Roman"/>
          <w:color w:val="000000" w:themeColor="text1"/>
          <w:kern w:val="0"/>
          <w:sz w:val="24"/>
          <w:szCs w:val="24"/>
        </w:rPr>
        <w:t xml:space="preserve">who completed the first and </w:t>
      </w:r>
      <w:r w:rsidRPr="00C40D06">
        <w:rPr>
          <w:rFonts w:ascii="Times New Roman" w:eastAsia="Gulim" w:hAnsi="Times New Roman" w:cs="Times New Roman"/>
          <w:color w:val="000000" w:themeColor="text1"/>
          <w:kern w:val="0"/>
          <w:sz w:val="24"/>
          <w:szCs w:val="24"/>
        </w:rPr>
        <w:t xml:space="preserve">second grade courses </w:t>
      </w:r>
      <w:r w:rsidR="00266FD5">
        <w:rPr>
          <w:rFonts w:ascii="Times New Roman" w:eastAsia="Gulim" w:hAnsi="Times New Roman" w:cs="Times New Roman" w:hint="eastAsia"/>
          <w:color w:val="000000" w:themeColor="text1"/>
          <w:kern w:val="0"/>
          <w:sz w:val="24"/>
          <w:szCs w:val="24"/>
        </w:rPr>
        <w:t xml:space="preserve">or more </w:t>
      </w:r>
      <w:r w:rsidRPr="00C40D06">
        <w:rPr>
          <w:rFonts w:ascii="Times New Roman" w:eastAsia="Gulim" w:hAnsi="Times New Roman" w:cs="Times New Roman"/>
          <w:color w:val="000000" w:themeColor="text1"/>
          <w:kern w:val="0"/>
          <w:sz w:val="24"/>
          <w:szCs w:val="24"/>
        </w:rPr>
        <w:t xml:space="preserve">in science and </w:t>
      </w:r>
      <w:r w:rsidR="0016026F">
        <w:rPr>
          <w:rFonts w:ascii="Times New Roman" w:eastAsia="Gulim" w:hAnsi="Times New Roman" w:cs="Times New Roman" w:hint="eastAsia"/>
          <w:color w:val="000000" w:themeColor="text1"/>
          <w:kern w:val="0"/>
          <w:sz w:val="24"/>
          <w:szCs w:val="24"/>
        </w:rPr>
        <w:t xml:space="preserve">want to </w:t>
      </w:r>
      <w:r w:rsidRPr="00C40D06">
        <w:rPr>
          <w:rFonts w:ascii="Times New Roman" w:eastAsia="Gulim" w:hAnsi="Times New Roman" w:cs="Times New Roman"/>
          <w:color w:val="000000" w:themeColor="text1"/>
          <w:kern w:val="0"/>
          <w:sz w:val="24"/>
          <w:szCs w:val="24"/>
        </w:rPr>
        <w:t>transfer to</w:t>
      </w:r>
      <w:r w:rsidRPr="00C40D06">
        <w:rPr>
          <w:rFonts w:ascii="Times New Roman" w:eastAsia="Gulim" w:hAnsi="Times New Roman" w:cs="Times New Roman" w:hint="eastAsia"/>
          <w:color w:val="000000" w:themeColor="text1"/>
          <w:kern w:val="0"/>
          <w:sz w:val="24"/>
          <w:szCs w:val="24"/>
        </w:rPr>
        <w:t xml:space="preserve"> </w:t>
      </w:r>
      <w:r w:rsidRPr="00C40D06">
        <w:rPr>
          <w:rFonts w:ascii="Times New Roman" w:eastAsia="Gulim" w:hAnsi="Times New Roman" w:cs="Times New Roman"/>
          <w:color w:val="000000" w:themeColor="text1"/>
          <w:kern w:val="0"/>
          <w:sz w:val="24"/>
          <w:szCs w:val="24"/>
        </w:rPr>
        <w:t>College of Natural Sciences</w:t>
      </w:r>
      <w:r w:rsidR="0016026F">
        <w:rPr>
          <w:rFonts w:ascii="Times New Roman" w:eastAsia="Gulim" w:hAnsi="Times New Roman" w:cs="Times New Roman"/>
          <w:color w:val="000000" w:themeColor="text1"/>
          <w:kern w:val="0"/>
          <w:sz w:val="24"/>
          <w:szCs w:val="24"/>
        </w:rPr>
        <w:t xml:space="preserve">, Hanyang Univeristy </w:t>
      </w:r>
      <w:r w:rsidR="0016026F" w:rsidRPr="005F2C6A">
        <w:rPr>
          <w:rFonts w:ascii="Times New Roman" w:eastAsia="Gulim" w:hAnsi="Times New Roman" w:cs="Times New Roman"/>
          <w:color w:val="000000" w:themeColor="text1"/>
          <w:kern w:val="0"/>
          <w:sz w:val="24"/>
          <w:szCs w:val="24"/>
          <w:highlight w:val="yellow"/>
        </w:rPr>
        <w:t>to take</w:t>
      </w:r>
      <w:r w:rsidRPr="005F2C6A">
        <w:rPr>
          <w:rFonts w:ascii="Times New Roman" w:eastAsia="Gulim" w:hAnsi="Times New Roman" w:cs="Times New Roman"/>
          <w:color w:val="000000" w:themeColor="text1"/>
          <w:kern w:val="0"/>
          <w:sz w:val="24"/>
          <w:szCs w:val="24"/>
          <w:highlight w:val="yellow"/>
        </w:rPr>
        <w:t xml:space="preserve"> the third and the fourth grade courses</w:t>
      </w:r>
      <w:r w:rsidR="0016026F" w:rsidRPr="005F2C6A">
        <w:rPr>
          <w:rFonts w:ascii="Times New Roman" w:eastAsia="Gulim" w:hAnsi="Times New Roman" w:cs="Times New Roman" w:hint="eastAsia"/>
          <w:color w:val="000000" w:themeColor="text1"/>
          <w:kern w:val="0"/>
          <w:sz w:val="24"/>
          <w:szCs w:val="24"/>
          <w:highlight w:val="yellow"/>
        </w:rPr>
        <w:t xml:space="preserve"> and get B.S in science</w:t>
      </w:r>
      <w:r w:rsidRPr="005F2C6A">
        <w:rPr>
          <w:rFonts w:ascii="Times New Roman" w:eastAsia="Gulim" w:hAnsi="Times New Roman" w:cs="Times New Roman"/>
          <w:color w:val="000000" w:themeColor="text1"/>
          <w:kern w:val="0"/>
          <w:sz w:val="24"/>
          <w:szCs w:val="24"/>
          <w:highlight w:val="yellow"/>
        </w:rPr>
        <w:t>,</w:t>
      </w:r>
      <w:r w:rsidRPr="005F2C6A">
        <w:rPr>
          <w:rFonts w:ascii="Times New Roman" w:eastAsia="Gulim" w:hAnsi="Times New Roman" w:cs="Times New Roman" w:hint="eastAsia"/>
          <w:color w:val="000000" w:themeColor="text1"/>
          <w:kern w:val="0"/>
          <w:sz w:val="24"/>
          <w:szCs w:val="24"/>
          <w:highlight w:val="yellow"/>
        </w:rPr>
        <w:t xml:space="preserve"> </w:t>
      </w:r>
      <w:r w:rsidRPr="005F2C6A">
        <w:rPr>
          <w:rFonts w:ascii="Times New Roman" w:eastAsia="Gulim" w:hAnsi="Times New Roman" w:cs="Times New Roman"/>
          <w:color w:val="000000" w:themeColor="text1"/>
          <w:kern w:val="0"/>
          <w:sz w:val="24"/>
          <w:szCs w:val="24"/>
          <w:highlight w:val="yellow"/>
        </w:rPr>
        <w:t>under the condition that they continue to the Ph.D.</w:t>
      </w:r>
      <w:r w:rsidRPr="00C40D06">
        <w:rPr>
          <w:rFonts w:ascii="Times New Roman" w:eastAsia="Gulim" w:hAnsi="Times New Roman" w:cs="Times New Roman"/>
          <w:color w:val="000000" w:themeColor="text1"/>
          <w:kern w:val="0"/>
          <w:sz w:val="24"/>
          <w:szCs w:val="24"/>
        </w:rPr>
        <w:t xml:space="preserve"> cours</w:t>
      </w:r>
      <w:r w:rsidR="0016026F">
        <w:rPr>
          <w:rFonts w:ascii="Times New Roman" w:eastAsia="Gulim" w:hAnsi="Times New Roman" w:cs="Times New Roman"/>
          <w:color w:val="000000" w:themeColor="text1"/>
          <w:kern w:val="0"/>
          <w:sz w:val="24"/>
          <w:szCs w:val="24"/>
        </w:rPr>
        <w:t xml:space="preserve">es in the graduate school of </w:t>
      </w:r>
      <w:r w:rsidR="0016026F">
        <w:rPr>
          <w:rFonts w:ascii="Times New Roman" w:eastAsia="Gulim" w:hAnsi="Times New Roman" w:cs="Times New Roman" w:hint="eastAsia"/>
          <w:color w:val="000000" w:themeColor="text1"/>
          <w:kern w:val="0"/>
          <w:sz w:val="24"/>
          <w:szCs w:val="24"/>
        </w:rPr>
        <w:t>the same</w:t>
      </w:r>
      <w:r w:rsidRPr="00C40D06">
        <w:rPr>
          <w:rFonts w:ascii="Times New Roman" w:eastAsia="Gulim" w:hAnsi="Times New Roman" w:cs="Times New Roman"/>
          <w:color w:val="000000" w:themeColor="text1"/>
          <w:kern w:val="0"/>
          <w:sz w:val="24"/>
          <w:szCs w:val="24"/>
        </w:rPr>
        <w:t xml:space="preserve"> college</w:t>
      </w:r>
      <w:r w:rsidR="0016026F">
        <w:rPr>
          <w:rFonts w:ascii="Times New Roman" w:eastAsia="Gulim" w:hAnsi="Times New Roman" w:cs="Times New Roman" w:hint="eastAsia"/>
          <w:color w:val="000000" w:themeColor="text1"/>
          <w:kern w:val="0"/>
          <w:sz w:val="24"/>
          <w:szCs w:val="24"/>
        </w:rPr>
        <w:t>,</w:t>
      </w:r>
      <w:r w:rsidRPr="00C40D06">
        <w:rPr>
          <w:rFonts w:ascii="Times New Roman" w:eastAsia="Gulim" w:hAnsi="Times New Roman" w:cs="Times New Roman" w:hint="eastAsia"/>
          <w:color w:val="000000" w:themeColor="text1"/>
          <w:kern w:val="0"/>
          <w:sz w:val="24"/>
          <w:szCs w:val="24"/>
        </w:rPr>
        <w:t xml:space="preserve"> </w:t>
      </w:r>
      <w:r w:rsidRPr="00C40D06">
        <w:rPr>
          <w:rFonts w:ascii="Times New Roman" w:eastAsia="Gulim" w:hAnsi="Times New Roman" w:cs="Times New Roman"/>
          <w:color w:val="000000" w:themeColor="text1"/>
          <w:kern w:val="0"/>
          <w:sz w:val="24"/>
          <w:szCs w:val="24"/>
        </w:rPr>
        <w:t>unless a serious disqualification is made. For the selected students, the full tuition and a moderate</w:t>
      </w:r>
      <w:r w:rsidRPr="00C40D06">
        <w:rPr>
          <w:rFonts w:ascii="Times New Roman" w:eastAsia="Gulim" w:hAnsi="Times New Roman" w:cs="Times New Roman" w:hint="eastAsia"/>
          <w:color w:val="000000" w:themeColor="text1"/>
          <w:kern w:val="0"/>
          <w:sz w:val="24"/>
          <w:szCs w:val="24"/>
        </w:rPr>
        <w:t xml:space="preserve"> </w:t>
      </w:r>
      <w:r w:rsidRPr="00C40D06">
        <w:rPr>
          <w:rFonts w:ascii="Times New Roman" w:eastAsia="Gulim" w:hAnsi="Times New Roman" w:cs="Times New Roman"/>
          <w:color w:val="000000" w:themeColor="text1"/>
          <w:kern w:val="0"/>
          <w:sz w:val="24"/>
          <w:szCs w:val="24"/>
        </w:rPr>
        <w:t>amount of living expenses are supported during the undergraduate and graduate courses.</w:t>
      </w:r>
    </w:p>
    <w:p w:rsidR="00ED3484" w:rsidRDefault="00ED3484" w:rsidP="001602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color w:val="000000" w:themeColor="text1"/>
          <w:kern w:val="0"/>
          <w:sz w:val="24"/>
          <w:szCs w:val="24"/>
        </w:rPr>
      </w:pPr>
    </w:p>
    <w:p w:rsidR="009B357C" w:rsidRDefault="00ED3484"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Pr>
          <w:rFonts w:ascii="Times New Roman" w:eastAsia="Gulim" w:hAnsi="Times New Roman" w:cs="Times New Roman" w:hint="eastAsia"/>
          <w:b/>
          <w:color w:val="000000" w:themeColor="text1"/>
          <w:kern w:val="0"/>
          <w:sz w:val="24"/>
          <w:szCs w:val="24"/>
        </w:rPr>
        <w:t>[ SCIX Program Description ]</w:t>
      </w:r>
    </w:p>
    <w:p w:rsidR="009B357C" w:rsidRDefault="009B357C"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p>
    <w:p w:rsidR="0016026F" w:rsidRDefault="000260FD"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Pr>
          <w:rFonts w:ascii="Times New Roman" w:eastAsia="Gulim" w:hAnsi="Times New Roman" w:cs="Times New Roman" w:hint="eastAsia"/>
          <w:b/>
          <w:color w:val="000000" w:themeColor="text1"/>
          <w:kern w:val="0"/>
          <w:sz w:val="24"/>
          <w:szCs w:val="24"/>
        </w:rPr>
        <w:t>Basic r</w:t>
      </w:r>
      <w:r w:rsidR="0016026F" w:rsidRPr="009B357C">
        <w:rPr>
          <w:rFonts w:ascii="Times New Roman" w:eastAsia="Gulim" w:hAnsi="Times New Roman" w:cs="Times New Roman" w:hint="eastAsia"/>
          <w:b/>
          <w:color w:val="000000" w:themeColor="text1"/>
          <w:kern w:val="0"/>
          <w:sz w:val="24"/>
          <w:szCs w:val="24"/>
        </w:rPr>
        <w:t>equirement for the applicant</w:t>
      </w:r>
    </w:p>
    <w:p w:rsidR="009B357C" w:rsidRPr="005F2C6A" w:rsidRDefault="009B357C" w:rsidP="009B357C">
      <w:pPr>
        <w:pStyle w:val="ListParagraph"/>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highlight w:val="yellow"/>
        </w:rPr>
      </w:pPr>
      <w:r w:rsidRPr="009B357C">
        <w:rPr>
          <w:rFonts w:ascii="Times New Roman" w:eastAsia="Gulim" w:hAnsi="Times New Roman" w:cs="Times New Roman" w:hint="eastAsia"/>
          <w:color w:val="000000" w:themeColor="text1"/>
          <w:kern w:val="0"/>
          <w:sz w:val="24"/>
          <w:szCs w:val="24"/>
        </w:rPr>
        <w:t>Stude</w:t>
      </w:r>
      <w:r w:rsidR="00266FD5">
        <w:rPr>
          <w:rFonts w:ascii="Times New Roman" w:eastAsia="Gulim" w:hAnsi="Times New Roman" w:cs="Times New Roman" w:hint="eastAsia"/>
          <w:color w:val="000000" w:themeColor="text1"/>
          <w:kern w:val="0"/>
          <w:sz w:val="24"/>
          <w:szCs w:val="24"/>
        </w:rPr>
        <w:t>nt</w:t>
      </w:r>
      <w:r w:rsidRPr="009B357C">
        <w:rPr>
          <w:rFonts w:ascii="Times New Roman" w:eastAsia="Gulim" w:hAnsi="Times New Roman" w:cs="Times New Roman" w:hint="eastAsia"/>
          <w:color w:val="000000" w:themeColor="text1"/>
          <w:kern w:val="0"/>
          <w:sz w:val="24"/>
          <w:szCs w:val="24"/>
        </w:rPr>
        <w:t xml:space="preserve"> who </w:t>
      </w:r>
      <w:r w:rsidRPr="005F2C6A">
        <w:rPr>
          <w:rFonts w:ascii="Times New Roman" w:eastAsia="Gulim" w:hAnsi="Times New Roman" w:cs="Times New Roman" w:hint="eastAsia"/>
          <w:color w:val="000000" w:themeColor="text1"/>
          <w:kern w:val="0"/>
          <w:sz w:val="24"/>
          <w:szCs w:val="24"/>
          <w:highlight w:val="yellow"/>
        </w:rPr>
        <w:t xml:space="preserve">completed </w:t>
      </w:r>
      <w:r w:rsidR="00266FD5" w:rsidRPr="005F2C6A">
        <w:rPr>
          <w:rFonts w:ascii="Times New Roman" w:eastAsia="Gulim" w:hAnsi="Times New Roman" w:cs="Times New Roman" w:hint="eastAsia"/>
          <w:color w:val="000000" w:themeColor="text1"/>
          <w:kern w:val="0"/>
          <w:sz w:val="24"/>
          <w:szCs w:val="24"/>
          <w:highlight w:val="yellow"/>
        </w:rPr>
        <w:t>at least the first and</w:t>
      </w:r>
      <w:r w:rsidRPr="005F2C6A">
        <w:rPr>
          <w:rFonts w:ascii="Times New Roman" w:eastAsia="Gulim" w:hAnsi="Times New Roman" w:cs="Times New Roman" w:hint="eastAsia"/>
          <w:color w:val="000000" w:themeColor="text1"/>
          <w:kern w:val="0"/>
          <w:sz w:val="24"/>
          <w:szCs w:val="24"/>
          <w:highlight w:val="yellow"/>
        </w:rPr>
        <w:t xml:space="preserve"> second grade </w:t>
      </w:r>
      <w:r w:rsidR="00266FD5" w:rsidRPr="005F2C6A">
        <w:rPr>
          <w:rFonts w:ascii="Times New Roman" w:eastAsia="Gulim" w:hAnsi="Times New Roman" w:cs="Times New Roman" w:hint="eastAsia"/>
          <w:color w:val="000000" w:themeColor="text1"/>
          <w:kern w:val="0"/>
          <w:sz w:val="24"/>
          <w:szCs w:val="24"/>
          <w:highlight w:val="yellow"/>
        </w:rPr>
        <w:t xml:space="preserve">undergraduate </w:t>
      </w:r>
      <w:r w:rsidRPr="005F2C6A">
        <w:rPr>
          <w:rFonts w:ascii="Times New Roman" w:eastAsia="Gulim" w:hAnsi="Times New Roman" w:cs="Times New Roman" w:hint="eastAsia"/>
          <w:color w:val="000000" w:themeColor="text1"/>
          <w:kern w:val="0"/>
          <w:sz w:val="24"/>
          <w:szCs w:val="24"/>
          <w:highlight w:val="yellow"/>
        </w:rPr>
        <w:t>courses in science</w:t>
      </w:r>
      <w:r w:rsidR="00397AFF" w:rsidRPr="005F2C6A">
        <w:rPr>
          <w:rFonts w:ascii="Times New Roman" w:eastAsia="Gulim" w:hAnsi="Times New Roman" w:cs="Times New Roman" w:hint="eastAsia"/>
          <w:color w:val="000000" w:themeColor="text1"/>
          <w:kern w:val="0"/>
          <w:sz w:val="24"/>
          <w:szCs w:val="24"/>
          <w:highlight w:val="yellow"/>
        </w:rPr>
        <w:t xml:space="preserve"> (The minimum credits required for the transfer to the third year in Hanyang University is </w:t>
      </w:r>
      <w:r w:rsidR="00397AFF" w:rsidRPr="005F2C6A">
        <w:rPr>
          <w:rFonts w:ascii="Times New Roman" w:eastAsia="Gulim" w:hAnsi="Times New Roman" w:cs="Times New Roman" w:hint="eastAsia"/>
          <w:b/>
          <w:color w:val="000000" w:themeColor="text1"/>
          <w:kern w:val="0"/>
          <w:sz w:val="24"/>
          <w:szCs w:val="24"/>
          <w:highlight w:val="yellow"/>
        </w:rPr>
        <w:t>70 credits</w:t>
      </w:r>
      <w:r w:rsidR="00397AFF" w:rsidRPr="005F2C6A">
        <w:rPr>
          <w:rFonts w:ascii="Times New Roman" w:eastAsia="Gulim" w:hAnsi="Times New Roman" w:cs="Times New Roman" w:hint="eastAsia"/>
          <w:color w:val="000000" w:themeColor="text1"/>
          <w:kern w:val="0"/>
          <w:sz w:val="24"/>
          <w:szCs w:val="24"/>
          <w:highlight w:val="yellow"/>
        </w:rPr>
        <w:t>)</w:t>
      </w:r>
      <w:r w:rsidR="00B77E55" w:rsidRPr="005F2C6A">
        <w:rPr>
          <w:rFonts w:ascii="Times New Roman" w:eastAsia="Gulim" w:hAnsi="Times New Roman" w:cs="Times New Roman" w:hint="eastAsia"/>
          <w:color w:val="000000" w:themeColor="text1"/>
          <w:kern w:val="0"/>
          <w:sz w:val="24"/>
          <w:szCs w:val="24"/>
          <w:highlight w:val="yellow"/>
        </w:rPr>
        <w:t>, especially</w:t>
      </w:r>
      <w:r w:rsidR="005850C8" w:rsidRPr="005F2C6A">
        <w:rPr>
          <w:rFonts w:ascii="Times New Roman" w:eastAsia="Gulim" w:hAnsi="Times New Roman" w:cs="Times New Roman" w:hint="eastAsia"/>
          <w:color w:val="000000" w:themeColor="text1"/>
          <w:kern w:val="0"/>
          <w:sz w:val="24"/>
          <w:szCs w:val="24"/>
          <w:highlight w:val="yellow"/>
        </w:rPr>
        <w:t xml:space="preserve"> for this year,</w:t>
      </w:r>
      <w:r w:rsidR="00B77E55" w:rsidRPr="005F2C6A">
        <w:rPr>
          <w:rFonts w:ascii="Times New Roman" w:eastAsia="Gulim" w:hAnsi="Times New Roman" w:cs="Times New Roman" w:hint="eastAsia"/>
          <w:color w:val="000000" w:themeColor="text1"/>
          <w:kern w:val="0"/>
          <w:sz w:val="24"/>
          <w:szCs w:val="24"/>
          <w:highlight w:val="yellow"/>
        </w:rPr>
        <w:t xml:space="preserve"> in one of physics, chemistry, and biology</w:t>
      </w:r>
      <w:r w:rsidRPr="005F2C6A">
        <w:rPr>
          <w:rFonts w:ascii="Times New Roman" w:eastAsia="Gulim" w:hAnsi="Times New Roman" w:cs="Times New Roman" w:hint="eastAsia"/>
          <w:color w:val="000000" w:themeColor="text1"/>
          <w:kern w:val="0"/>
          <w:sz w:val="24"/>
          <w:szCs w:val="24"/>
          <w:highlight w:val="yellow"/>
        </w:rPr>
        <w:t>.</w:t>
      </w:r>
    </w:p>
    <w:p w:rsidR="00ED3484" w:rsidRPr="00ED3484" w:rsidRDefault="004758CB" w:rsidP="00ED3484">
      <w:pPr>
        <w:pStyle w:val="ListParagraph"/>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sidRPr="005F2C6A">
        <w:rPr>
          <w:rFonts w:ascii="Times New Roman" w:eastAsia="Gulim" w:hAnsi="Times New Roman" w:cs="Times New Roman" w:hint="eastAsia"/>
          <w:color w:val="000000" w:themeColor="text1"/>
          <w:kern w:val="0"/>
          <w:sz w:val="24"/>
          <w:szCs w:val="24"/>
          <w:highlight w:val="yellow"/>
        </w:rPr>
        <w:t>Proficiency in English</w:t>
      </w:r>
      <w:r w:rsidR="00ED3484" w:rsidRPr="005F2C6A">
        <w:rPr>
          <w:rFonts w:ascii="Times New Roman" w:eastAsia="Gulim" w:hAnsi="Times New Roman" w:cs="Times New Roman" w:hint="eastAsia"/>
          <w:color w:val="000000" w:themeColor="text1"/>
          <w:kern w:val="0"/>
          <w:sz w:val="24"/>
          <w:szCs w:val="24"/>
          <w:highlight w:val="yellow"/>
        </w:rPr>
        <w:t xml:space="preserve"> - TOEFL IBT 65</w:t>
      </w:r>
      <w:r w:rsidR="009B357C" w:rsidRPr="005F2C6A">
        <w:rPr>
          <w:rFonts w:ascii="Times New Roman" w:eastAsia="Gulim" w:hAnsi="Times New Roman" w:cs="Times New Roman" w:hint="eastAsia"/>
          <w:color w:val="000000" w:themeColor="text1"/>
          <w:kern w:val="0"/>
          <w:sz w:val="24"/>
          <w:szCs w:val="24"/>
          <w:highlight w:val="yellow"/>
        </w:rPr>
        <w:t xml:space="preserve"> and above</w:t>
      </w:r>
      <w:r w:rsidR="00076E25">
        <w:rPr>
          <w:rFonts w:ascii="Times New Roman" w:eastAsia="Gulim" w:hAnsi="Times New Roman" w:cs="Times New Roman" w:hint="eastAsia"/>
          <w:color w:val="000000" w:themeColor="text1"/>
          <w:kern w:val="0"/>
          <w:sz w:val="24"/>
          <w:szCs w:val="24"/>
        </w:rPr>
        <w:t xml:space="preserve">, </w:t>
      </w:r>
      <w:r w:rsidR="00397AFF">
        <w:rPr>
          <w:rFonts w:ascii="Times New Roman" w:eastAsia="Gulim" w:hAnsi="Times New Roman" w:cs="Times New Roman" w:hint="eastAsia"/>
          <w:color w:val="000000" w:themeColor="text1"/>
          <w:kern w:val="0"/>
          <w:sz w:val="24"/>
          <w:szCs w:val="24"/>
        </w:rPr>
        <w:t>or Pass in the</w:t>
      </w:r>
      <w:r w:rsidR="00076E25">
        <w:rPr>
          <w:rFonts w:ascii="Times New Roman" w:eastAsia="Gulim" w:hAnsi="Times New Roman" w:cs="Times New Roman" w:hint="eastAsia"/>
          <w:color w:val="000000" w:themeColor="text1"/>
          <w:kern w:val="0"/>
          <w:sz w:val="24"/>
          <w:szCs w:val="24"/>
        </w:rPr>
        <w:t xml:space="preserve"> interview test</w:t>
      </w:r>
      <w:r w:rsidR="00397AFF">
        <w:rPr>
          <w:rFonts w:ascii="Times New Roman" w:eastAsia="Gulim" w:hAnsi="Times New Roman" w:cs="Times New Roman" w:hint="eastAsia"/>
          <w:color w:val="000000" w:themeColor="text1"/>
          <w:kern w:val="0"/>
          <w:sz w:val="24"/>
          <w:szCs w:val="24"/>
        </w:rPr>
        <w:t xml:space="preserve"> done by professors of Hanyang University, either by visiting or over skype</w:t>
      </w:r>
    </w:p>
    <w:p w:rsidR="009B357C" w:rsidRPr="00076E25" w:rsidRDefault="009B357C"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color w:val="000000" w:themeColor="text1"/>
          <w:kern w:val="0"/>
          <w:sz w:val="24"/>
          <w:szCs w:val="24"/>
        </w:rPr>
      </w:pPr>
    </w:p>
    <w:p w:rsidR="00B77E55" w:rsidRPr="00B77E55" w:rsidRDefault="00B77E55"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sidRPr="00B77E55">
        <w:rPr>
          <w:rFonts w:ascii="Times New Roman" w:eastAsia="Gulim" w:hAnsi="Times New Roman" w:cs="Times New Roman" w:hint="eastAsia"/>
          <w:b/>
          <w:color w:val="000000" w:themeColor="text1"/>
          <w:kern w:val="0"/>
          <w:sz w:val="24"/>
          <w:szCs w:val="24"/>
        </w:rPr>
        <w:t>Course requirement at Hanyang University</w:t>
      </w:r>
    </w:p>
    <w:p w:rsidR="00B77E55" w:rsidRDefault="00B77E55" w:rsidP="00B77E55">
      <w:pPr>
        <w:pStyle w:val="ListParagraph"/>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 xml:space="preserve">The selected student has to complete the third and fourth grade </w:t>
      </w:r>
      <w:r w:rsidR="00266FD5">
        <w:rPr>
          <w:rFonts w:ascii="Times New Roman" w:eastAsia="Gulim" w:hAnsi="Times New Roman" w:cs="Times New Roman" w:hint="eastAsia"/>
          <w:color w:val="000000" w:themeColor="text1"/>
          <w:kern w:val="0"/>
          <w:sz w:val="24"/>
          <w:szCs w:val="24"/>
        </w:rPr>
        <w:t xml:space="preserve">undergraduate </w:t>
      </w:r>
      <w:r>
        <w:rPr>
          <w:rFonts w:ascii="Times New Roman" w:eastAsia="Gulim" w:hAnsi="Times New Roman" w:cs="Times New Roman" w:hint="eastAsia"/>
          <w:color w:val="000000" w:themeColor="text1"/>
          <w:kern w:val="0"/>
          <w:sz w:val="24"/>
          <w:szCs w:val="24"/>
        </w:rPr>
        <w:t>courses of his major, r</w:t>
      </w:r>
      <w:r w:rsidR="005F17CF">
        <w:rPr>
          <w:rFonts w:ascii="Times New Roman" w:eastAsia="Gulim" w:hAnsi="Times New Roman" w:cs="Times New Roman" w:hint="eastAsia"/>
          <w:color w:val="000000" w:themeColor="text1"/>
          <w:kern w:val="0"/>
          <w:sz w:val="24"/>
          <w:szCs w:val="24"/>
        </w:rPr>
        <w:t>egardless of his achievements at the previous</w:t>
      </w:r>
      <w:r>
        <w:rPr>
          <w:rFonts w:ascii="Times New Roman" w:eastAsia="Gulim" w:hAnsi="Times New Roman" w:cs="Times New Roman" w:hint="eastAsia"/>
          <w:color w:val="000000" w:themeColor="text1"/>
          <w:kern w:val="0"/>
          <w:sz w:val="24"/>
          <w:szCs w:val="24"/>
        </w:rPr>
        <w:t xml:space="preserve"> university.</w:t>
      </w:r>
    </w:p>
    <w:p w:rsidR="005F17CF" w:rsidRDefault="005F17CF" w:rsidP="005F1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color w:val="000000" w:themeColor="text1"/>
          <w:kern w:val="0"/>
          <w:sz w:val="24"/>
          <w:szCs w:val="24"/>
        </w:rPr>
      </w:pPr>
    </w:p>
    <w:p w:rsidR="005F17CF" w:rsidRDefault="005F17CF" w:rsidP="005F1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sidRPr="005F17CF">
        <w:rPr>
          <w:rFonts w:ascii="Times New Roman" w:eastAsia="Gulim" w:hAnsi="Times New Roman" w:cs="Times New Roman" w:hint="eastAsia"/>
          <w:b/>
          <w:color w:val="000000" w:themeColor="text1"/>
          <w:kern w:val="0"/>
          <w:sz w:val="24"/>
          <w:szCs w:val="24"/>
        </w:rPr>
        <w:t>Benefits</w:t>
      </w:r>
    </w:p>
    <w:p w:rsidR="005F17CF" w:rsidRDefault="005F17CF" w:rsidP="005F17CF">
      <w:pPr>
        <w:pStyle w:val="ListParagraph"/>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Tuitions for 2 years are fully supported by the SCIX program</w:t>
      </w:r>
      <w:r w:rsidR="004758CB">
        <w:rPr>
          <w:rFonts w:ascii="Times New Roman" w:eastAsia="Gulim" w:hAnsi="Times New Roman" w:cs="Times New Roman" w:hint="eastAsia"/>
          <w:color w:val="000000" w:themeColor="text1"/>
          <w:kern w:val="0"/>
          <w:sz w:val="24"/>
          <w:szCs w:val="24"/>
        </w:rPr>
        <w:t xml:space="preserve"> of Hanyang University</w:t>
      </w:r>
      <w:r>
        <w:rPr>
          <w:rFonts w:ascii="Times New Roman" w:eastAsia="Gulim" w:hAnsi="Times New Roman" w:cs="Times New Roman" w:hint="eastAsia"/>
          <w:color w:val="000000" w:themeColor="text1"/>
          <w:kern w:val="0"/>
          <w:sz w:val="24"/>
          <w:szCs w:val="24"/>
        </w:rPr>
        <w:t>.</w:t>
      </w:r>
    </w:p>
    <w:p w:rsidR="005F17CF" w:rsidRDefault="005F17CF" w:rsidP="005F17CF">
      <w:pPr>
        <w:pStyle w:val="ListParagraph"/>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A moderate amount of living expenses are supported by the grant of the supervising professor under the condition that the student should take the Ph.D. course of the same major under his supervision.</w:t>
      </w:r>
    </w:p>
    <w:p w:rsidR="005F17CF" w:rsidRDefault="005F17CF" w:rsidP="005F17CF">
      <w:pPr>
        <w:pStyle w:val="ListParagraph"/>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Dormitory is guaranteed for the first year.</w:t>
      </w:r>
      <w:r w:rsidR="00397AFF">
        <w:rPr>
          <w:rFonts w:ascii="Times New Roman" w:eastAsia="Gulim" w:hAnsi="Times New Roman" w:cs="Times New Roman" w:hint="eastAsia"/>
          <w:color w:val="000000" w:themeColor="text1"/>
          <w:kern w:val="0"/>
          <w:sz w:val="24"/>
          <w:szCs w:val="24"/>
        </w:rPr>
        <w:t xml:space="preserve"> (Partial support for dormitory for the first year may be possible.)</w:t>
      </w:r>
    </w:p>
    <w:p w:rsidR="00910992" w:rsidRDefault="00910992" w:rsidP="005F17CF">
      <w:pPr>
        <w:pStyle w:val="ListParagraph"/>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 xml:space="preserve">Tuitions for the Ph.D. course are partially </w:t>
      </w:r>
      <w:r w:rsidR="000260FD">
        <w:rPr>
          <w:rFonts w:ascii="Times New Roman" w:eastAsia="Gulim" w:hAnsi="Times New Roman" w:cs="Times New Roman" w:hint="eastAsia"/>
          <w:color w:val="000000" w:themeColor="text1"/>
          <w:kern w:val="0"/>
          <w:sz w:val="24"/>
          <w:szCs w:val="24"/>
        </w:rPr>
        <w:t xml:space="preserve">(about 50%) </w:t>
      </w:r>
      <w:r>
        <w:rPr>
          <w:rFonts w:ascii="Times New Roman" w:eastAsia="Gulim" w:hAnsi="Times New Roman" w:cs="Times New Roman" w:hint="eastAsia"/>
          <w:color w:val="000000" w:themeColor="text1"/>
          <w:kern w:val="0"/>
          <w:sz w:val="24"/>
          <w:szCs w:val="24"/>
        </w:rPr>
        <w:t>or fully supported depending on the achievement of the student during the undergraduate course and the Ph.D. course.</w:t>
      </w:r>
    </w:p>
    <w:p w:rsidR="000260FD" w:rsidRDefault="000260FD" w:rsidP="005F17CF">
      <w:pPr>
        <w:pStyle w:val="ListParagraph"/>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Living expense</w:t>
      </w:r>
      <w:r w:rsidR="004758CB">
        <w:rPr>
          <w:rFonts w:ascii="Times New Roman" w:eastAsia="Gulim" w:hAnsi="Times New Roman" w:cs="Times New Roman" w:hint="eastAsia"/>
          <w:color w:val="000000" w:themeColor="text1"/>
          <w:kern w:val="0"/>
          <w:sz w:val="24"/>
          <w:szCs w:val="24"/>
        </w:rPr>
        <w:t>s during the Ph.D. course are</w:t>
      </w:r>
      <w:r>
        <w:rPr>
          <w:rFonts w:ascii="Times New Roman" w:eastAsia="Gulim" w:hAnsi="Times New Roman" w:cs="Times New Roman" w:hint="eastAsia"/>
          <w:color w:val="000000" w:themeColor="text1"/>
          <w:kern w:val="0"/>
          <w:sz w:val="24"/>
          <w:szCs w:val="24"/>
        </w:rPr>
        <w:t xml:space="preserve"> supported by the grant of the supervising professor.</w:t>
      </w:r>
    </w:p>
    <w:p w:rsidR="00910992" w:rsidRDefault="00910992" w:rsidP="00910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color w:val="000000" w:themeColor="text1"/>
          <w:kern w:val="0"/>
          <w:sz w:val="24"/>
          <w:szCs w:val="24"/>
        </w:rPr>
      </w:pPr>
    </w:p>
    <w:p w:rsidR="00910992" w:rsidRPr="00910992" w:rsidRDefault="004758CB" w:rsidP="00910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Pr>
          <w:rFonts w:ascii="Times New Roman" w:eastAsia="Gulim" w:hAnsi="Times New Roman" w:cs="Times New Roman" w:hint="eastAsia"/>
          <w:b/>
          <w:color w:val="000000" w:themeColor="text1"/>
          <w:kern w:val="0"/>
          <w:sz w:val="24"/>
          <w:szCs w:val="24"/>
        </w:rPr>
        <w:lastRenderedPageBreak/>
        <w:t>Obligation</w:t>
      </w:r>
    </w:p>
    <w:p w:rsidR="00910992" w:rsidRDefault="00910992" w:rsidP="00910992">
      <w:pPr>
        <w:pStyle w:val="ListParagraph"/>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 xml:space="preserve">After completing the undergraduate course for two years, </w:t>
      </w:r>
      <w:r w:rsidRPr="00397AFF">
        <w:rPr>
          <w:rFonts w:ascii="Times New Roman" w:eastAsia="Gulim" w:hAnsi="Times New Roman" w:cs="Times New Roman" w:hint="eastAsia"/>
          <w:b/>
          <w:color w:val="000000" w:themeColor="text1"/>
          <w:kern w:val="0"/>
          <w:sz w:val="24"/>
          <w:szCs w:val="24"/>
        </w:rPr>
        <w:t>the selected student must take the Ph.D. course</w:t>
      </w:r>
      <w:r>
        <w:rPr>
          <w:rFonts w:ascii="Times New Roman" w:eastAsia="Gulim" w:hAnsi="Times New Roman" w:cs="Times New Roman" w:hint="eastAsia"/>
          <w:color w:val="000000" w:themeColor="text1"/>
          <w:kern w:val="0"/>
          <w:sz w:val="24"/>
          <w:szCs w:val="24"/>
        </w:rPr>
        <w:t xml:space="preserve"> of the same major at College of Natural Scie</w:t>
      </w:r>
      <w:r w:rsidR="004758CB">
        <w:rPr>
          <w:rFonts w:ascii="Times New Roman" w:eastAsia="Gulim" w:hAnsi="Times New Roman" w:cs="Times New Roman" w:hint="eastAsia"/>
          <w:color w:val="000000" w:themeColor="text1"/>
          <w:kern w:val="0"/>
          <w:sz w:val="24"/>
          <w:szCs w:val="24"/>
        </w:rPr>
        <w:t>nces, Hanyang University</w:t>
      </w:r>
      <w:r>
        <w:rPr>
          <w:rFonts w:ascii="Times New Roman" w:eastAsia="Gulim" w:hAnsi="Times New Roman" w:cs="Times New Roman" w:hint="eastAsia"/>
          <w:color w:val="000000" w:themeColor="text1"/>
          <w:kern w:val="0"/>
          <w:sz w:val="24"/>
          <w:szCs w:val="24"/>
        </w:rPr>
        <w:t>.</w:t>
      </w:r>
    </w:p>
    <w:p w:rsidR="00ED3484" w:rsidRPr="00C646E8" w:rsidRDefault="004758CB" w:rsidP="009B357C">
      <w:pPr>
        <w:pStyle w:val="ListParagraph"/>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The selected student may have to pay back tuitions and living expenses he received from Hanyang University, upon the violation of obligation described above</w:t>
      </w:r>
      <w:r w:rsidR="00C646E8">
        <w:rPr>
          <w:rFonts w:ascii="Times New Roman" w:eastAsia="Gulim" w:hAnsi="Times New Roman" w:cs="Times New Roman" w:hint="eastAsia"/>
          <w:color w:val="000000" w:themeColor="text1"/>
          <w:kern w:val="0"/>
          <w:sz w:val="24"/>
          <w:szCs w:val="24"/>
        </w:rPr>
        <w:t xml:space="preserve">, either by </w:t>
      </w:r>
      <w:r w:rsidR="0046146E">
        <w:rPr>
          <w:rFonts w:ascii="Times New Roman" w:eastAsia="Gulim" w:hAnsi="Times New Roman" w:cs="Times New Roman" w:hint="eastAsia"/>
          <w:color w:val="000000" w:themeColor="text1"/>
          <w:kern w:val="0"/>
          <w:sz w:val="24"/>
          <w:szCs w:val="24"/>
        </w:rPr>
        <w:t xml:space="preserve">his </w:t>
      </w:r>
      <w:r w:rsidR="00C646E8">
        <w:rPr>
          <w:rFonts w:ascii="Times New Roman" w:eastAsia="Gulim" w:hAnsi="Times New Roman" w:cs="Times New Roman" w:hint="eastAsia"/>
          <w:color w:val="000000" w:themeColor="text1"/>
          <w:kern w:val="0"/>
          <w:sz w:val="24"/>
          <w:szCs w:val="24"/>
        </w:rPr>
        <w:t>i</w:t>
      </w:r>
      <w:r w:rsidR="0046146E">
        <w:rPr>
          <w:rFonts w:ascii="Times New Roman" w:eastAsia="Gulim" w:hAnsi="Times New Roman" w:cs="Times New Roman" w:hint="eastAsia"/>
          <w:color w:val="000000" w:themeColor="text1"/>
          <w:kern w:val="0"/>
          <w:sz w:val="24"/>
          <w:szCs w:val="24"/>
        </w:rPr>
        <w:t>ntention</w:t>
      </w:r>
      <w:r>
        <w:rPr>
          <w:rFonts w:ascii="Times New Roman" w:eastAsia="Gulim" w:hAnsi="Times New Roman" w:cs="Times New Roman" w:hint="eastAsia"/>
          <w:color w:val="000000" w:themeColor="text1"/>
          <w:kern w:val="0"/>
          <w:sz w:val="24"/>
          <w:szCs w:val="24"/>
        </w:rPr>
        <w:t xml:space="preserve"> or </w:t>
      </w:r>
      <w:r w:rsidR="00C646E8">
        <w:rPr>
          <w:rFonts w:ascii="Times New Roman" w:eastAsia="Gulim" w:hAnsi="Times New Roman" w:cs="Times New Roman" w:hint="eastAsia"/>
          <w:color w:val="000000" w:themeColor="text1"/>
          <w:kern w:val="0"/>
          <w:sz w:val="24"/>
          <w:szCs w:val="24"/>
        </w:rPr>
        <w:t xml:space="preserve">by </w:t>
      </w:r>
      <w:r w:rsidR="0046146E">
        <w:rPr>
          <w:rFonts w:ascii="Times New Roman" w:eastAsia="Gulim" w:hAnsi="Times New Roman" w:cs="Times New Roman" w:hint="eastAsia"/>
          <w:color w:val="000000" w:themeColor="text1"/>
          <w:kern w:val="0"/>
          <w:sz w:val="24"/>
          <w:szCs w:val="24"/>
        </w:rPr>
        <w:t>the disqualification decided</w:t>
      </w:r>
      <w:r>
        <w:rPr>
          <w:rFonts w:ascii="Times New Roman" w:eastAsia="Gulim" w:hAnsi="Times New Roman" w:cs="Times New Roman" w:hint="eastAsia"/>
          <w:color w:val="000000" w:themeColor="text1"/>
          <w:kern w:val="0"/>
          <w:sz w:val="24"/>
          <w:szCs w:val="24"/>
        </w:rPr>
        <w:t xml:space="preserve"> by the college</w:t>
      </w:r>
      <w:r w:rsidR="0046146E">
        <w:rPr>
          <w:rFonts w:ascii="Times New Roman" w:eastAsia="Gulim" w:hAnsi="Times New Roman" w:cs="Times New Roman" w:hint="eastAsia"/>
          <w:color w:val="000000" w:themeColor="text1"/>
          <w:kern w:val="0"/>
          <w:sz w:val="24"/>
          <w:szCs w:val="24"/>
        </w:rPr>
        <w:t>.</w:t>
      </w:r>
    </w:p>
    <w:p w:rsidR="000260FD" w:rsidRPr="0046146E" w:rsidRDefault="000260FD"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p>
    <w:p w:rsidR="000260FD" w:rsidRPr="000260FD" w:rsidRDefault="001A0508"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b/>
          <w:color w:val="000000" w:themeColor="text1"/>
          <w:kern w:val="0"/>
          <w:sz w:val="24"/>
          <w:szCs w:val="24"/>
        </w:rPr>
        <w:t xml:space="preserve">Selection of your </w:t>
      </w:r>
      <w:r w:rsidR="006A683D">
        <w:rPr>
          <w:rFonts w:ascii="Times New Roman" w:eastAsia="Gulim" w:hAnsi="Times New Roman" w:cs="Times New Roman" w:hint="eastAsia"/>
          <w:b/>
          <w:color w:val="000000" w:themeColor="text1"/>
          <w:kern w:val="0"/>
          <w:sz w:val="24"/>
          <w:szCs w:val="24"/>
        </w:rPr>
        <w:t>major</w:t>
      </w:r>
      <w:r>
        <w:rPr>
          <w:rFonts w:ascii="Times New Roman" w:eastAsia="Gulim" w:hAnsi="Times New Roman" w:cs="Times New Roman" w:hint="eastAsia"/>
          <w:b/>
          <w:color w:val="000000" w:themeColor="text1"/>
          <w:kern w:val="0"/>
          <w:sz w:val="24"/>
          <w:szCs w:val="24"/>
        </w:rPr>
        <w:t xml:space="preserve"> field and</w:t>
      </w:r>
      <w:r w:rsidR="000260FD">
        <w:rPr>
          <w:rFonts w:ascii="Times New Roman" w:eastAsia="Gulim" w:hAnsi="Times New Roman" w:cs="Times New Roman" w:hint="eastAsia"/>
          <w:b/>
          <w:color w:val="000000" w:themeColor="text1"/>
          <w:kern w:val="0"/>
          <w:sz w:val="24"/>
          <w:szCs w:val="24"/>
        </w:rPr>
        <w:t xml:space="preserve"> supervising professor</w:t>
      </w:r>
    </w:p>
    <w:p w:rsidR="000260FD" w:rsidRPr="00636EA8" w:rsidRDefault="001A0508" w:rsidP="000260FD">
      <w:pPr>
        <w:pStyle w:val="ListParagraph"/>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sidRPr="00636EA8">
        <w:rPr>
          <w:rFonts w:ascii="Times New Roman" w:eastAsia="Gulim" w:hAnsi="Times New Roman" w:cs="Times New Roman" w:hint="eastAsia"/>
          <w:color w:val="000000" w:themeColor="text1"/>
          <w:kern w:val="0"/>
          <w:sz w:val="24"/>
          <w:szCs w:val="24"/>
        </w:rPr>
        <w:t xml:space="preserve">Because the continuation to the Ph.D. course is required and the living expenses come from the grant of supervising professors, you must choose your </w:t>
      </w:r>
      <w:r w:rsidR="006A683D">
        <w:rPr>
          <w:rFonts w:ascii="Times New Roman" w:eastAsia="Gulim" w:hAnsi="Times New Roman" w:cs="Times New Roman" w:hint="eastAsia"/>
          <w:color w:val="000000" w:themeColor="text1"/>
          <w:kern w:val="0"/>
          <w:sz w:val="24"/>
          <w:szCs w:val="24"/>
        </w:rPr>
        <w:t>major</w:t>
      </w:r>
      <w:r w:rsidRPr="00636EA8">
        <w:rPr>
          <w:rFonts w:ascii="Times New Roman" w:eastAsia="Gulim" w:hAnsi="Times New Roman" w:cs="Times New Roman" w:hint="eastAsia"/>
          <w:color w:val="000000" w:themeColor="text1"/>
          <w:kern w:val="0"/>
          <w:sz w:val="24"/>
          <w:szCs w:val="24"/>
        </w:rPr>
        <w:t xml:space="preserve"> field and supervising professors among the faculty list of the department for which you apply. We provide a brief list of faculty members of each department at the end of this ins</w:t>
      </w:r>
      <w:r w:rsidR="00636EA8">
        <w:rPr>
          <w:rFonts w:ascii="Times New Roman" w:eastAsia="Gulim" w:hAnsi="Times New Roman" w:cs="Times New Roman" w:hint="eastAsia"/>
          <w:color w:val="000000" w:themeColor="text1"/>
          <w:kern w:val="0"/>
          <w:sz w:val="24"/>
          <w:szCs w:val="24"/>
        </w:rPr>
        <w:t>truction</w:t>
      </w:r>
      <w:r w:rsidRPr="00636EA8">
        <w:rPr>
          <w:rFonts w:ascii="Times New Roman" w:eastAsia="Gulim" w:hAnsi="Times New Roman" w:cs="Times New Roman" w:hint="eastAsia"/>
          <w:color w:val="000000" w:themeColor="text1"/>
          <w:kern w:val="0"/>
          <w:sz w:val="24"/>
          <w:szCs w:val="24"/>
        </w:rPr>
        <w:t xml:space="preserve">. We recommend that you are fully prudent in choosing your </w:t>
      </w:r>
      <w:r w:rsidR="006A683D">
        <w:rPr>
          <w:rFonts w:ascii="Times New Roman" w:eastAsia="Gulim" w:hAnsi="Times New Roman" w:cs="Times New Roman" w:hint="eastAsia"/>
          <w:color w:val="000000" w:themeColor="text1"/>
          <w:kern w:val="0"/>
          <w:sz w:val="24"/>
          <w:szCs w:val="24"/>
        </w:rPr>
        <w:t>major</w:t>
      </w:r>
      <w:r w:rsidRPr="00636EA8">
        <w:rPr>
          <w:rFonts w:ascii="Times New Roman" w:eastAsia="Gulim" w:hAnsi="Times New Roman" w:cs="Times New Roman" w:hint="eastAsia"/>
          <w:color w:val="000000" w:themeColor="text1"/>
          <w:kern w:val="0"/>
          <w:sz w:val="24"/>
          <w:szCs w:val="24"/>
        </w:rPr>
        <w:t xml:space="preserve"> fie</w:t>
      </w:r>
      <w:r w:rsidR="00636EA8" w:rsidRPr="00636EA8">
        <w:rPr>
          <w:rFonts w:ascii="Times New Roman" w:eastAsia="Gulim" w:hAnsi="Times New Roman" w:cs="Times New Roman" w:hint="eastAsia"/>
          <w:color w:val="000000" w:themeColor="text1"/>
          <w:kern w:val="0"/>
          <w:sz w:val="24"/>
          <w:szCs w:val="24"/>
        </w:rPr>
        <w:t xml:space="preserve">ld and supervisor. The selection process is that </w:t>
      </w:r>
      <w:r w:rsidRPr="00636EA8">
        <w:rPr>
          <w:rFonts w:ascii="Times New Roman" w:eastAsia="Gulim" w:hAnsi="Times New Roman" w:cs="Times New Roman" w:hint="eastAsia"/>
          <w:color w:val="000000" w:themeColor="text1"/>
          <w:kern w:val="0"/>
          <w:sz w:val="24"/>
          <w:szCs w:val="24"/>
        </w:rPr>
        <w:t>your prospective</w:t>
      </w:r>
      <w:r w:rsidR="00636EA8" w:rsidRPr="00636EA8">
        <w:rPr>
          <w:rFonts w:ascii="Times New Roman" w:eastAsia="Gulim" w:hAnsi="Times New Roman" w:cs="Times New Roman" w:hint="eastAsia"/>
          <w:color w:val="000000" w:themeColor="text1"/>
          <w:kern w:val="0"/>
          <w:sz w:val="24"/>
          <w:szCs w:val="24"/>
        </w:rPr>
        <w:t xml:space="preserve"> supervisor</w:t>
      </w:r>
      <w:r w:rsidRPr="00636EA8">
        <w:rPr>
          <w:rFonts w:ascii="Times New Roman" w:eastAsia="Gulim" w:hAnsi="Times New Roman" w:cs="Times New Roman" w:hint="eastAsia"/>
          <w:color w:val="000000" w:themeColor="text1"/>
          <w:kern w:val="0"/>
          <w:sz w:val="24"/>
          <w:szCs w:val="24"/>
        </w:rPr>
        <w:t xml:space="preserve"> </w:t>
      </w:r>
      <w:r w:rsidR="00636EA8" w:rsidRPr="00636EA8">
        <w:rPr>
          <w:rFonts w:ascii="Times New Roman" w:eastAsia="Gulim" w:hAnsi="Times New Roman" w:cs="Times New Roman" w:hint="eastAsia"/>
          <w:color w:val="000000" w:themeColor="text1"/>
          <w:kern w:val="0"/>
          <w:sz w:val="24"/>
          <w:szCs w:val="24"/>
        </w:rPr>
        <w:t>first decide</w:t>
      </w:r>
      <w:r w:rsidR="00636EA8">
        <w:rPr>
          <w:rFonts w:ascii="Times New Roman" w:eastAsia="Gulim" w:hAnsi="Times New Roman" w:cs="Times New Roman" w:hint="eastAsia"/>
          <w:color w:val="000000" w:themeColor="text1"/>
          <w:kern w:val="0"/>
          <w:sz w:val="24"/>
          <w:szCs w:val="24"/>
        </w:rPr>
        <w:t>s</w:t>
      </w:r>
      <w:r w:rsidR="00636EA8" w:rsidRPr="00636EA8">
        <w:rPr>
          <w:rFonts w:ascii="Times New Roman" w:eastAsia="Gulim" w:hAnsi="Times New Roman" w:cs="Times New Roman" w:hint="eastAsia"/>
          <w:color w:val="000000" w:themeColor="text1"/>
          <w:kern w:val="0"/>
          <w:sz w:val="24"/>
          <w:szCs w:val="24"/>
        </w:rPr>
        <w:t xml:space="preserve"> to accept you or not because he will support you financially. In case that he cannot afford you or refuse to accept you, we will look for other professors who are interested in you and ask your opinion about changing your </w:t>
      </w:r>
      <w:r w:rsidR="006A683D">
        <w:rPr>
          <w:rFonts w:ascii="Times New Roman" w:eastAsia="Gulim" w:hAnsi="Times New Roman" w:cs="Times New Roman" w:hint="eastAsia"/>
          <w:color w:val="000000" w:themeColor="text1"/>
          <w:kern w:val="0"/>
          <w:sz w:val="24"/>
          <w:szCs w:val="24"/>
        </w:rPr>
        <w:t>major</w:t>
      </w:r>
      <w:r w:rsidR="00636EA8" w:rsidRPr="00636EA8">
        <w:rPr>
          <w:rFonts w:ascii="Times New Roman" w:eastAsia="Gulim" w:hAnsi="Times New Roman" w:cs="Times New Roman" w:hint="eastAsia"/>
          <w:color w:val="000000" w:themeColor="text1"/>
          <w:kern w:val="0"/>
          <w:sz w:val="24"/>
          <w:szCs w:val="24"/>
        </w:rPr>
        <w:t xml:space="preserve"> field and supervisor</w:t>
      </w:r>
      <w:r w:rsidR="005850C8" w:rsidRPr="00636EA8">
        <w:rPr>
          <w:rFonts w:ascii="Times New Roman" w:eastAsia="Gulim" w:hAnsi="Times New Roman" w:cs="Times New Roman" w:hint="eastAsia"/>
          <w:b/>
          <w:color w:val="000000" w:themeColor="text1"/>
          <w:kern w:val="0"/>
          <w:sz w:val="24"/>
          <w:szCs w:val="24"/>
        </w:rPr>
        <w:t>.</w:t>
      </w:r>
      <w:r w:rsidR="002A2A49" w:rsidRPr="00636EA8">
        <w:rPr>
          <w:rFonts w:ascii="Times New Roman" w:eastAsia="Gulim" w:hAnsi="Times New Roman" w:cs="Times New Roman" w:hint="eastAsia"/>
          <w:b/>
          <w:color w:val="000000" w:themeColor="text1"/>
          <w:kern w:val="0"/>
          <w:sz w:val="24"/>
          <w:szCs w:val="24"/>
        </w:rPr>
        <w:t xml:space="preserve"> </w:t>
      </w:r>
      <w:r w:rsidR="002A2A49" w:rsidRPr="00636EA8">
        <w:rPr>
          <w:rFonts w:ascii="Times New Roman" w:eastAsia="Gulim" w:hAnsi="Times New Roman" w:cs="Times New Roman" w:hint="eastAsia"/>
          <w:color w:val="000000" w:themeColor="text1"/>
          <w:kern w:val="0"/>
          <w:sz w:val="24"/>
          <w:szCs w:val="24"/>
        </w:rPr>
        <w:t xml:space="preserve">In the case that you </w:t>
      </w:r>
      <w:r w:rsidR="00636EA8" w:rsidRPr="00636EA8">
        <w:rPr>
          <w:rFonts w:ascii="Times New Roman" w:eastAsia="Gulim" w:hAnsi="Times New Roman" w:cs="Times New Roman" w:hint="eastAsia"/>
          <w:color w:val="000000" w:themeColor="text1"/>
          <w:kern w:val="0"/>
          <w:sz w:val="24"/>
          <w:szCs w:val="24"/>
        </w:rPr>
        <w:t xml:space="preserve">do not know much about your preferred </w:t>
      </w:r>
      <w:r w:rsidR="006A683D">
        <w:rPr>
          <w:rFonts w:ascii="Times New Roman" w:eastAsia="Gulim" w:hAnsi="Times New Roman" w:cs="Times New Roman" w:hint="eastAsia"/>
          <w:color w:val="000000" w:themeColor="text1"/>
          <w:kern w:val="0"/>
          <w:sz w:val="24"/>
          <w:szCs w:val="24"/>
        </w:rPr>
        <w:t>major</w:t>
      </w:r>
      <w:r w:rsidR="00636EA8" w:rsidRPr="00636EA8">
        <w:rPr>
          <w:rFonts w:ascii="Times New Roman" w:eastAsia="Gulim" w:hAnsi="Times New Roman" w:cs="Times New Roman" w:hint="eastAsia"/>
          <w:color w:val="000000" w:themeColor="text1"/>
          <w:kern w:val="0"/>
          <w:sz w:val="24"/>
          <w:szCs w:val="24"/>
        </w:rPr>
        <w:t xml:space="preserve"> field</w:t>
      </w:r>
      <w:r w:rsidR="002A2A49" w:rsidRPr="00636EA8">
        <w:rPr>
          <w:rFonts w:ascii="Times New Roman" w:eastAsia="Gulim" w:hAnsi="Times New Roman" w:cs="Times New Roman" w:hint="eastAsia"/>
          <w:color w:val="000000" w:themeColor="text1"/>
          <w:kern w:val="0"/>
          <w:sz w:val="24"/>
          <w:szCs w:val="24"/>
        </w:rPr>
        <w:t xml:space="preserve">, you may contact the professor in the department directly via email and seek his </w:t>
      </w:r>
      <w:r w:rsidR="00636EA8" w:rsidRPr="00636EA8">
        <w:rPr>
          <w:rFonts w:ascii="Times New Roman" w:eastAsia="Gulim" w:hAnsi="Times New Roman" w:cs="Times New Roman" w:hint="eastAsia"/>
          <w:color w:val="000000" w:themeColor="text1"/>
          <w:kern w:val="0"/>
          <w:sz w:val="24"/>
          <w:szCs w:val="24"/>
        </w:rPr>
        <w:t xml:space="preserve">opinion and </w:t>
      </w:r>
      <w:r w:rsidR="00636EA8">
        <w:rPr>
          <w:rFonts w:ascii="Times New Roman" w:eastAsia="Gulim" w:hAnsi="Times New Roman" w:cs="Times New Roman" w:hint="eastAsia"/>
          <w:color w:val="000000" w:themeColor="text1"/>
          <w:kern w:val="0"/>
          <w:sz w:val="24"/>
          <w:szCs w:val="24"/>
        </w:rPr>
        <w:t>allowance.</w:t>
      </w:r>
    </w:p>
    <w:p w:rsidR="005850C8" w:rsidRPr="000260FD" w:rsidRDefault="005850C8" w:rsidP="000260FD">
      <w:pPr>
        <w:pStyle w:val="ListParagraph"/>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sidRPr="00636EA8">
        <w:rPr>
          <w:rFonts w:ascii="Times New Roman" w:eastAsia="Gulim" w:hAnsi="Times New Roman" w:cs="Times New Roman" w:hint="eastAsia"/>
          <w:color w:val="000000" w:themeColor="text1"/>
          <w:kern w:val="0"/>
          <w:sz w:val="24"/>
          <w:szCs w:val="24"/>
        </w:rPr>
        <w:t xml:space="preserve">A professor is </w:t>
      </w:r>
      <w:r w:rsidR="001A0508" w:rsidRPr="00636EA8">
        <w:rPr>
          <w:rFonts w:ascii="Times New Roman" w:eastAsia="Gulim" w:hAnsi="Times New Roman" w:cs="Times New Roman" w:hint="eastAsia"/>
          <w:color w:val="000000" w:themeColor="text1"/>
          <w:kern w:val="0"/>
          <w:sz w:val="24"/>
          <w:szCs w:val="24"/>
        </w:rPr>
        <w:t xml:space="preserve">generally </w:t>
      </w:r>
      <w:r w:rsidRPr="00636EA8">
        <w:rPr>
          <w:rFonts w:ascii="Times New Roman" w:eastAsia="Gulim" w:hAnsi="Times New Roman" w:cs="Times New Roman" w:hint="eastAsia"/>
          <w:color w:val="000000" w:themeColor="text1"/>
          <w:kern w:val="0"/>
          <w:sz w:val="24"/>
          <w:szCs w:val="24"/>
        </w:rPr>
        <w:t>allowed to supervise only one selected student</w:t>
      </w:r>
      <w:r w:rsidR="001A0508" w:rsidRPr="00636EA8">
        <w:rPr>
          <w:rFonts w:ascii="Times New Roman" w:eastAsia="Gulim" w:hAnsi="Times New Roman" w:cs="Times New Roman" w:hint="eastAsia"/>
          <w:color w:val="000000" w:themeColor="text1"/>
          <w:kern w:val="0"/>
          <w:sz w:val="24"/>
          <w:szCs w:val="24"/>
        </w:rPr>
        <w:t xml:space="preserve"> in a year</w:t>
      </w:r>
      <w:r w:rsidRPr="00636EA8">
        <w:rPr>
          <w:rFonts w:ascii="Times New Roman" w:eastAsia="Gulim" w:hAnsi="Times New Roman" w:cs="Times New Roman" w:hint="eastAsia"/>
          <w:color w:val="000000" w:themeColor="text1"/>
          <w:kern w:val="0"/>
          <w:sz w:val="24"/>
          <w:szCs w:val="24"/>
        </w:rPr>
        <w:t xml:space="preserve">. In case of conflict between </w:t>
      </w:r>
      <w:r w:rsidR="00912CB9" w:rsidRPr="00636EA8">
        <w:rPr>
          <w:rFonts w:ascii="Times New Roman" w:eastAsia="Gulim" w:hAnsi="Times New Roman" w:cs="Times New Roman" w:hint="eastAsia"/>
          <w:color w:val="000000" w:themeColor="text1"/>
          <w:kern w:val="0"/>
          <w:sz w:val="24"/>
          <w:szCs w:val="24"/>
        </w:rPr>
        <w:t>selected students, the adjustment may</w:t>
      </w:r>
      <w:r w:rsidRPr="00636EA8">
        <w:rPr>
          <w:rFonts w:ascii="Times New Roman" w:eastAsia="Gulim" w:hAnsi="Times New Roman" w:cs="Times New Roman" w:hint="eastAsia"/>
          <w:color w:val="000000" w:themeColor="text1"/>
          <w:kern w:val="0"/>
          <w:sz w:val="24"/>
          <w:szCs w:val="24"/>
        </w:rPr>
        <w:t xml:space="preserve"> be made after discussing with t</w:t>
      </w:r>
      <w:r w:rsidR="00912CB9" w:rsidRPr="00636EA8">
        <w:rPr>
          <w:rFonts w:ascii="Times New Roman" w:eastAsia="Gulim" w:hAnsi="Times New Roman" w:cs="Times New Roman" w:hint="eastAsia"/>
          <w:color w:val="000000" w:themeColor="text1"/>
          <w:kern w:val="0"/>
          <w:sz w:val="24"/>
          <w:szCs w:val="24"/>
        </w:rPr>
        <w:t>he professors and the selected students</w:t>
      </w:r>
      <w:r w:rsidRPr="00636EA8">
        <w:rPr>
          <w:rFonts w:ascii="Times New Roman" w:eastAsia="Gulim" w:hAnsi="Times New Roman" w:cs="Times New Roman" w:hint="eastAsia"/>
          <w:color w:val="000000" w:themeColor="text1"/>
          <w:kern w:val="0"/>
          <w:sz w:val="24"/>
          <w:szCs w:val="24"/>
        </w:rPr>
        <w:t>.</w:t>
      </w:r>
    </w:p>
    <w:p w:rsidR="000260FD" w:rsidRDefault="000260FD"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p>
    <w:p w:rsidR="00912CB9" w:rsidRDefault="00912CB9"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Pr>
          <w:rFonts w:ascii="Times New Roman" w:eastAsia="Gulim" w:hAnsi="Times New Roman" w:cs="Times New Roman" w:hint="eastAsia"/>
          <w:b/>
          <w:color w:val="000000" w:themeColor="text1"/>
          <w:kern w:val="0"/>
          <w:sz w:val="24"/>
          <w:szCs w:val="24"/>
        </w:rPr>
        <w:t>The number of selected students</w:t>
      </w:r>
    </w:p>
    <w:p w:rsidR="00912CB9" w:rsidRDefault="00912CB9" w:rsidP="00912CB9">
      <w:pPr>
        <w:pStyle w:val="ListParagraph"/>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 xml:space="preserve">The number of selected students in each major depends on the budget and the number of professors in each major </w:t>
      </w:r>
      <w:r w:rsidR="00636EA8">
        <w:rPr>
          <w:rFonts w:ascii="Times New Roman" w:eastAsia="Gulim" w:hAnsi="Times New Roman" w:cs="Times New Roman" w:hint="eastAsia"/>
          <w:color w:val="000000" w:themeColor="text1"/>
          <w:kern w:val="0"/>
          <w:sz w:val="24"/>
          <w:szCs w:val="24"/>
        </w:rPr>
        <w:t>who are interested in</w:t>
      </w:r>
      <w:r>
        <w:rPr>
          <w:rFonts w:ascii="Times New Roman" w:eastAsia="Gulim" w:hAnsi="Times New Roman" w:cs="Times New Roman" w:hint="eastAsia"/>
          <w:color w:val="000000" w:themeColor="text1"/>
          <w:kern w:val="0"/>
          <w:sz w:val="24"/>
          <w:szCs w:val="24"/>
        </w:rPr>
        <w:t xml:space="preserve"> the supervision.</w:t>
      </w:r>
    </w:p>
    <w:p w:rsidR="00912CB9" w:rsidRPr="00912CB9" w:rsidRDefault="00F54334" w:rsidP="00912CB9">
      <w:pPr>
        <w:pStyle w:val="ListParagraph"/>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In the first semester o</w:t>
      </w:r>
      <w:r w:rsidR="002A2A49">
        <w:rPr>
          <w:rFonts w:ascii="Times New Roman" w:eastAsia="Gulim" w:hAnsi="Times New Roman" w:cs="Times New Roman" w:hint="eastAsia"/>
          <w:color w:val="000000" w:themeColor="text1"/>
          <w:kern w:val="0"/>
          <w:sz w:val="24"/>
          <w:szCs w:val="24"/>
        </w:rPr>
        <w:t>f 2014, we have the budget for 10</w:t>
      </w:r>
      <w:r w:rsidR="00912CB9">
        <w:rPr>
          <w:rFonts w:ascii="Times New Roman" w:eastAsia="Gulim" w:hAnsi="Times New Roman" w:cs="Times New Roman" w:hint="eastAsia"/>
          <w:color w:val="000000" w:themeColor="text1"/>
          <w:kern w:val="0"/>
          <w:sz w:val="24"/>
          <w:szCs w:val="24"/>
        </w:rPr>
        <w:t xml:space="preserve"> selected students. They are distrib</w:t>
      </w:r>
      <w:r w:rsidR="002A2A49">
        <w:rPr>
          <w:rFonts w:ascii="Times New Roman" w:eastAsia="Gulim" w:hAnsi="Times New Roman" w:cs="Times New Roman" w:hint="eastAsia"/>
          <w:color w:val="000000" w:themeColor="text1"/>
          <w:kern w:val="0"/>
          <w:sz w:val="24"/>
          <w:szCs w:val="24"/>
        </w:rPr>
        <w:t>uted to each major, physics, chemistry, and biology, depending on the numbers of applicants and prospective supervisors.</w:t>
      </w:r>
    </w:p>
    <w:p w:rsidR="00912CB9" w:rsidRDefault="00912CB9"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p>
    <w:p w:rsidR="00D449B5" w:rsidRDefault="00D449B5"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Pr>
          <w:rFonts w:ascii="Times New Roman" w:eastAsia="Gulim" w:hAnsi="Times New Roman" w:cs="Times New Roman" w:hint="eastAsia"/>
          <w:b/>
          <w:color w:val="000000" w:themeColor="text1"/>
          <w:kern w:val="0"/>
          <w:sz w:val="24"/>
          <w:szCs w:val="24"/>
        </w:rPr>
        <w:t>Selection process</w:t>
      </w:r>
    </w:p>
    <w:p w:rsidR="00D449B5" w:rsidRDefault="00D449B5" w:rsidP="00D449B5">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Selection process consists of two stages.</w:t>
      </w:r>
    </w:p>
    <w:p w:rsidR="00D449B5" w:rsidRDefault="00D449B5" w:rsidP="00D449B5">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Screening by documents</w:t>
      </w:r>
      <w:r w:rsidR="00C0269C">
        <w:rPr>
          <w:rFonts w:ascii="Times New Roman" w:eastAsia="Gulim" w:hAnsi="Times New Roman" w:cs="Times New Roman" w:hint="eastAsia"/>
          <w:color w:val="000000" w:themeColor="text1"/>
          <w:kern w:val="0"/>
          <w:sz w:val="24"/>
          <w:szCs w:val="24"/>
        </w:rPr>
        <w:t xml:space="preserve"> - We select </w:t>
      </w:r>
      <w:r w:rsidR="00636EA8">
        <w:rPr>
          <w:rFonts w:ascii="Times New Roman" w:eastAsia="Gulim" w:hAnsi="Times New Roman" w:cs="Times New Roman" w:hint="eastAsia"/>
          <w:color w:val="000000" w:themeColor="text1"/>
          <w:kern w:val="0"/>
          <w:sz w:val="24"/>
          <w:szCs w:val="24"/>
        </w:rPr>
        <w:t xml:space="preserve">up to </w:t>
      </w:r>
      <w:r w:rsidR="00C0269C">
        <w:rPr>
          <w:rFonts w:ascii="Times New Roman" w:eastAsia="Gulim" w:hAnsi="Times New Roman" w:cs="Times New Roman" w:hint="eastAsia"/>
          <w:color w:val="000000" w:themeColor="text1"/>
          <w:kern w:val="0"/>
          <w:sz w:val="24"/>
          <w:szCs w:val="24"/>
        </w:rPr>
        <w:t xml:space="preserve">3 to 4 times of the allotted number of students based on the </w:t>
      </w:r>
      <w:r w:rsidR="00C646E8">
        <w:rPr>
          <w:rFonts w:ascii="Times New Roman" w:eastAsia="Gulim" w:hAnsi="Times New Roman" w:cs="Times New Roman" w:hint="eastAsia"/>
          <w:color w:val="000000" w:themeColor="text1"/>
          <w:kern w:val="0"/>
          <w:sz w:val="24"/>
          <w:szCs w:val="24"/>
        </w:rPr>
        <w:t>documents submitted</w:t>
      </w:r>
      <w:r w:rsidR="00A2495C">
        <w:rPr>
          <w:rFonts w:ascii="Times New Roman" w:eastAsia="Gulim" w:hAnsi="Times New Roman" w:cs="Times New Roman" w:hint="eastAsia"/>
          <w:color w:val="000000" w:themeColor="text1"/>
          <w:kern w:val="0"/>
          <w:sz w:val="24"/>
          <w:szCs w:val="24"/>
        </w:rPr>
        <w:t>.</w:t>
      </w:r>
    </w:p>
    <w:p w:rsidR="00D449B5" w:rsidRPr="0046146E" w:rsidRDefault="00D449B5" w:rsidP="0046146E">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sidRPr="0046146E">
        <w:rPr>
          <w:rFonts w:ascii="Times New Roman" w:eastAsia="Gulim" w:hAnsi="Times New Roman" w:cs="Times New Roman" w:hint="eastAsia"/>
          <w:color w:val="000000" w:themeColor="text1"/>
          <w:kern w:val="0"/>
          <w:sz w:val="24"/>
          <w:szCs w:val="24"/>
        </w:rPr>
        <w:t xml:space="preserve">Interview - </w:t>
      </w:r>
      <w:r w:rsidR="00C0269C" w:rsidRPr="0046146E">
        <w:rPr>
          <w:rFonts w:ascii="Times New Roman" w:eastAsia="Gulim" w:hAnsi="Times New Roman" w:cs="Times New Roman" w:hint="eastAsia"/>
          <w:color w:val="000000" w:themeColor="text1"/>
          <w:kern w:val="0"/>
          <w:sz w:val="24"/>
          <w:szCs w:val="24"/>
        </w:rPr>
        <w:t xml:space="preserve">We test the understanding of major knowledge and </w:t>
      </w:r>
      <w:r w:rsidR="00C646E8" w:rsidRPr="0046146E">
        <w:rPr>
          <w:rFonts w:ascii="Times New Roman" w:eastAsia="Gulim" w:hAnsi="Times New Roman" w:cs="Times New Roman" w:hint="eastAsia"/>
          <w:color w:val="000000" w:themeColor="text1"/>
          <w:kern w:val="0"/>
          <w:sz w:val="24"/>
          <w:szCs w:val="24"/>
        </w:rPr>
        <w:t>proficiency in English through interview</w:t>
      </w:r>
      <w:r w:rsidR="00C0269C" w:rsidRPr="0046146E">
        <w:rPr>
          <w:rFonts w:ascii="Times New Roman" w:eastAsia="Gulim" w:hAnsi="Times New Roman" w:cs="Times New Roman" w:hint="eastAsia"/>
          <w:color w:val="000000" w:themeColor="text1"/>
          <w:kern w:val="0"/>
          <w:sz w:val="24"/>
          <w:szCs w:val="24"/>
        </w:rPr>
        <w:t>. Interview is done in En</w:t>
      </w:r>
      <w:r w:rsidR="00C71896">
        <w:rPr>
          <w:rFonts w:ascii="Times New Roman" w:eastAsia="Gulim" w:hAnsi="Times New Roman" w:cs="Times New Roman" w:hint="eastAsia"/>
          <w:color w:val="000000" w:themeColor="text1"/>
          <w:kern w:val="0"/>
          <w:sz w:val="24"/>
          <w:szCs w:val="24"/>
        </w:rPr>
        <w:t>glish by the professors,</w:t>
      </w:r>
      <w:r w:rsidR="00B53E13" w:rsidRPr="0046146E">
        <w:rPr>
          <w:rFonts w:ascii="Times New Roman" w:eastAsia="Gulim" w:hAnsi="Times New Roman" w:cs="Times New Roman" w:hint="eastAsia"/>
          <w:color w:val="000000" w:themeColor="text1"/>
          <w:kern w:val="0"/>
          <w:sz w:val="24"/>
          <w:szCs w:val="24"/>
        </w:rPr>
        <w:t xml:space="preserve"> through </w:t>
      </w:r>
      <w:r w:rsidR="00C71896">
        <w:rPr>
          <w:rFonts w:ascii="Times New Roman" w:eastAsia="Gulim" w:hAnsi="Times New Roman" w:cs="Times New Roman" w:hint="eastAsia"/>
          <w:color w:val="000000" w:themeColor="text1"/>
          <w:kern w:val="0"/>
          <w:sz w:val="24"/>
          <w:szCs w:val="24"/>
        </w:rPr>
        <w:t xml:space="preserve">either visiting or </w:t>
      </w:r>
      <w:r w:rsidR="00B53E13" w:rsidRPr="0046146E">
        <w:rPr>
          <w:rFonts w:ascii="Times New Roman" w:eastAsia="Gulim" w:hAnsi="Times New Roman" w:cs="Times New Roman" w:hint="eastAsia"/>
          <w:color w:val="000000" w:themeColor="text1"/>
          <w:kern w:val="0"/>
          <w:sz w:val="24"/>
          <w:szCs w:val="24"/>
        </w:rPr>
        <w:t>skype.</w:t>
      </w:r>
    </w:p>
    <w:p w:rsidR="00912CB9" w:rsidRPr="00912CB9" w:rsidRDefault="00912CB9"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p>
    <w:p w:rsidR="00ED3484" w:rsidRDefault="00ED3484"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Pr>
          <w:rFonts w:ascii="Times New Roman" w:eastAsia="Gulim" w:hAnsi="Times New Roman" w:cs="Times New Roman" w:hint="eastAsia"/>
          <w:b/>
          <w:color w:val="000000" w:themeColor="text1"/>
          <w:kern w:val="0"/>
          <w:sz w:val="24"/>
          <w:szCs w:val="24"/>
        </w:rPr>
        <w:t>[ Application ]</w:t>
      </w:r>
    </w:p>
    <w:p w:rsidR="00ED3484" w:rsidRDefault="00ED3484"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p>
    <w:p w:rsidR="009B357C" w:rsidRPr="009B357C" w:rsidRDefault="00A2495C"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Pr>
          <w:rFonts w:ascii="Times New Roman" w:eastAsia="Gulim" w:hAnsi="Times New Roman" w:cs="Times New Roman" w:hint="eastAsia"/>
          <w:b/>
          <w:color w:val="000000" w:themeColor="text1"/>
          <w:kern w:val="0"/>
          <w:sz w:val="24"/>
          <w:szCs w:val="24"/>
        </w:rPr>
        <w:t>Documents submitted for application</w:t>
      </w:r>
    </w:p>
    <w:p w:rsidR="009B357C" w:rsidRDefault="00C646E8" w:rsidP="009B357C">
      <w:pPr>
        <w:pStyle w:val="ListParagraph"/>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 xml:space="preserve">SCIX </w:t>
      </w:r>
      <w:r w:rsidR="009B357C">
        <w:rPr>
          <w:rFonts w:ascii="Times New Roman" w:eastAsia="Gulim" w:hAnsi="Times New Roman" w:cs="Times New Roman" w:hint="eastAsia"/>
          <w:color w:val="000000" w:themeColor="text1"/>
          <w:kern w:val="0"/>
          <w:sz w:val="24"/>
          <w:szCs w:val="24"/>
        </w:rPr>
        <w:t>Application form</w:t>
      </w:r>
      <w:r w:rsidR="003A7EF6">
        <w:rPr>
          <w:rFonts w:ascii="Times New Roman" w:eastAsia="Gulim" w:hAnsi="Times New Roman" w:cs="Times New Roman" w:hint="eastAsia"/>
          <w:color w:val="000000" w:themeColor="text1"/>
          <w:kern w:val="0"/>
          <w:sz w:val="24"/>
          <w:szCs w:val="24"/>
        </w:rPr>
        <w:t xml:space="preserve"> (in our own format</w:t>
      </w:r>
      <w:r>
        <w:rPr>
          <w:rFonts w:ascii="Times New Roman" w:eastAsia="Gulim" w:hAnsi="Times New Roman" w:cs="Times New Roman" w:hint="eastAsia"/>
          <w:color w:val="000000" w:themeColor="text1"/>
          <w:kern w:val="0"/>
          <w:sz w:val="24"/>
          <w:szCs w:val="24"/>
        </w:rPr>
        <w:t>)</w:t>
      </w:r>
    </w:p>
    <w:p w:rsidR="009B357C" w:rsidRDefault="00ED3484" w:rsidP="009B357C">
      <w:pPr>
        <w:pStyle w:val="ListParagraph"/>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Certificate of course</w:t>
      </w:r>
      <w:r w:rsidR="009B357C">
        <w:rPr>
          <w:rFonts w:ascii="Times New Roman" w:eastAsia="Gulim" w:hAnsi="Times New Roman" w:cs="Times New Roman" w:hint="eastAsia"/>
          <w:color w:val="000000" w:themeColor="text1"/>
          <w:kern w:val="0"/>
          <w:sz w:val="24"/>
          <w:szCs w:val="24"/>
        </w:rPr>
        <w:t xml:space="preserve"> record</w:t>
      </w:r>
      <w:r>
        <w:rPr>
          <w:rFonts w:ascii="Times New Roman" w:eastAsia="Gulim" w:hAnsi="Times New Roman" w:cs="Times New Roman" w:hint="eastAsia"/>
          <w:color w:val="000000" w:themeColor="text1"/>
          <w:kern w:val="0"/>
          <w:sz w:val="24"/>
          <w:szCs w:val="24"/>
        </w:rPr>
        <w:t>s</w:t>
      </w:r>
      <w:r w:rsidR="003A7EF6">
        <w:rPr>
          <w:rFonts w:ascii="Times New Roman" w:eastAsia="Gulim" w:hAnsi="Times New Roman" w:cs="Times New Roman" w:hint="eastAsia"/>
          <w:color w:val="000000" w:themeColor="text1"/>
          <w:kern w:val="0"/>
          <w:sz w:val="24"/>
          <w:szCs w:val="24"/>
        </w:rPr>
        <w:t xml:space="preserve"> of university and high school (in English)</w:t>
      </w:r>
    </w:p>
    <w:p w:rsidR="009B357C" w:rsidRDefault="00C646E8" w:rsidP="009B357C">
      <w:pPr>
        <w:pStyle w:val="ListParagraph"/>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Certificate of TOEFL score</w:t>
      </w:r>
      <w:r w:rsidR="00076E25">
        <w:rPr>
          <w:rFonts w:ascii="Times New Roman" w:eastAsia="Gulim" w:hAnsi="Times New Roman" w:cs="Times New Roman" w:hint="eastAsia"/>
          <w:color w:val="000000" w:themeColor="text1"/>
          <w:kern w:val="0"/>
          <w:sz w:val="24"/>
          <w:szCs w:val="24"/>
        </w:rPr>
        <w:t xml:space="preserve"> (if applicable)</w:t>
      </w:r>
    </w:p>
    <w:p w:rsidR="009B357C" w:rsidRDefault="00C646E8" w:rsidP="009B357C">
      <w:pPr>
        <w:pStyle w:val="ListParagraph"/>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Two recommendation l</w:t>
      </w:r>
      <w:r w:rsidR="009B357C">
        <w:rPr>
          <w:rFonts w:ascii="Times New Roman" w:eastAsia="Gulim" w:hAnsi="Times New Roman" w:cs="Times New Roman" w:hint="eastAsia"/>
          <w:color w:val="000000" w:themeColor="text1"/>
          <w:kern w:val="0"/>
          <w:sz w:val="24"/>
          <w:szCs w:val="24"/>
        </w:rPr>
        <w:t>etter</w:t>
      </w:r>
      <w:r>
        <w:rPr>
          <w:rFonts w:ascii="Times New Roman" w:eastAsia="Gulim" w:hAnsi="Times New Roman" w:cs="Times New Roman" w:hint="eastAsia"/>
          <w:color w:val="000000" w:themeColor="text1"/>
          <w:kern w:val="0"/>
          <w:sz w:val="24"/>
          <w:szCs w:val="24"/>
        </w:rPr>
        <w:t>s</w:t>
      </w:r>
    </w:p>
    <w:p w:rsidR="00C646E8" w:rsidRDefault="00C646E8" w:rsidP="009B357C">
      <w:pPr>
        <w:pStyle w:val="ListParagraph"/>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Personal profile (in your own format)</w:t>
      </w:r>
    </w:p>
    <w:p w:rsidR="00A2495C" w:rsidRPr="009F5211" w:rsidRDefault="00A2495C" w:rsidP="00A2495C">
      <w:pPr>
        <w:pStyle w:val="ListParagraph"/>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Study plan at Hanyang University (in your own format)</w:t>
      </w:r>
    </w:p>
    <w:p w:rsidR="009B357C" w:rsidRPr="00C646E8" w:rsidRDefault="009B357C"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color w:val="000000" w:themeColor="text1"/>
          <w:kern w:val="0"/>
          <w:sz w:val="24"/>
          <w:szCs w:val="24"/>
        </w:rPr>
      </w:pPr>
    </w:p>
    <w:p w:rsidR="003A7EF6" w:rsidRPr="003A7EF6" w:rsidRDefault="003A7EF6" w:rsidP="009B3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Pr>
          <w:rFonts w:ascii="Times New Roman" w:eastAsia="Gulim" w:hAnsi="Times New Roman" w:cs="Times New Roman" w:hint="eastAsia"/>
          <w:b/>
          <w:color w:val="000000" w:themeColor="text1"/>
          <w:kern w:val="0"/>
          <w:sz w:val="24"/>
          <w:szCs w:val="24"/>
        </w:rPr>
        <w:t>Document submission and d</w:t>
      </w:r>
      <w:r w:rsidR="00D449B5">
        <w:rPr>
          <w:rFonts w:ascii="Times New Roman" w:eastAsia="Gulim" w:hAnsi="Times New Roman" w:cs="Times New Roman" w:hint="eastAsia"/>
          <w:b/>
          <w:color w:val="000000" w:themeColor="text1"/>
          <w:kern w:val="0"/>
          <w:sz w:val="24"/>
          <w:szCs w:val="24"/>
        </w:rPr>
        <w:t>ue d</w:t>
      </w:r>
      <w:r w:rsidR="00ED3484" w:rsidRPr="00912CB9">
        <w:rPr>
          <w:rFonts w:ascii="Times New Roman" w:eastAsia="Gulim" w:hAnsi="Times New Roman" w:cs="Times New Roman" w:hint="eastAsia"/>
          <w:b/>
          <w:color w:val="000000" w:themeColor="text1"/>
          <w:kern w:val="0"/>
          <w:sz w:val="24"/>
          <w:szCs w:val="24"/>
        </w:rPr>
        <w:t>ate</w:t>
      </w:r>
    </w:p>
    <w:p w:rsidR="003A7EF6" w:rsidRDefault="003A7EF6" w:rsidP="00D449B5">
      <w:pPr>
        <w:pStyle w:val="ListParagraph"/>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 xml:space="preserve">The files or scanned images of the above documents should be submitted by email to </w:t>
      </w:r>
      <w:r w:rsidRPr="003A7EF6">
        <w:rPr>
          <w:rFonts w:ascii="Times New Roman" w:eastAsia="Gulim" w:hAnsi="Times New Roman" w:cs="Times New Roman" w:hint="eastAsia"/>
          <w:b/>
          <w:color w:val="000000" w:themeColor="text1"/>
          <w:kern w:val="0"/>
          <w:sz w:val="24"/>
          <w:szCs w:val="24"/>
        </w:rPr>
        <w:t>hbkim@hanyang.ac.kr</w:t>
      </w:r>
      <w:r>
        <w:rPr>
          <w:rFonts w:ascii="Times New Roman" w:eastAsia="Gulim" w:hAnsi="Times New Roman" w:cs="Times New Roman" w:hint="eastAsia"/>
          <w:color w:val="000000" w:themeColor="text1"/>
          <w:kern w:val="0"/>
          <w:sz w:val="24"/>
          <w:szCs w:val="24"/>
        </w:rPr>
        <w:t>.</w:t>
      </w:r>
    </w:p>
    <w:p w:rsidR="00D449B5" w:rsidRDefault="003A7EF6" w:rsidP="00D449B5">
      <w:pPr>
        <w:pStyle w:val="ListParagraph"/>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Email Sub</w:t>
      </w:r>
      <w:r w:rsidR="00636EA8">
        <w:rPr>
          <w:rFonts w:ascii="Times New Roman" w:eastAsia="Gulim" w:hAnsi="Times New Roman" w:cs="Times New Roman" w:hint="eastAsia"/>
          <w:color w:val="000000" w:themeColor="text1"/>
          <w:kern w:val="0"/>
          <w:sz w:val="24"/>
          <w:szCs w:val="24"/>
        </w:rPr>
        <w:t>mission Due date :  October 31</w:t>
      </w:r>
      <w:r w:rsidR="00D449B5">
        <w:rPr>
          <w:rFonts w:ascii="Times New Roman" w:eastAsia="Gulim" w:hAnsi="Times New Roman" w:cs="Times New Roman" w:hint="eastAsia"/>
          <w:color w:val="000000" w:themeColor="text1"/>
          <w:kern w:val="0"/>
          <w:sz w:val="24"/>
          <w:szCs w:val="24"/>
        </w:rPr>
        <w:t>, 2013</w:t>
      </w:r>
    </w:p>
    <w:p w:rsidR="003A7EF6" w:rsidRDefault="00866C6C" w:rsidP="00D449B5">
      <w:pPr>
        <w:pStyle w:val="ListParagraph"/>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 xml:space="preserve">Upon our request, </w:t>
      </w:r>
      <w:r w:rsidR="003A7EF6">
        <w:rPr>
          <w:rFonts w:ascii="Times New Roman" w:eastAsia="Gulim" w:hAnsi="Times New Roman" w:cs="Times New Roman" w:hint="eastAsia"/>
          <w:color w:val="000000" w:themeColor="text1"/>
          <w:kern w:val="0"/>
          <w:sz w:val="24"/>
          <w:szCs w:val="24"/>
        </w:rPr>
        <w:t xml:space="preserve">he original documents should be submitted </w:t>
      </w:r>
      <w:r>
        <w:rPr>
          <w:rFonts w:ascii="Times New Roman" w:eastAsia="Gulim" w:hAnsi="Times New Roman" w:cs="Times New Roman" w:hint="eastAsia"/>
          <w:color w:val="000000" w:themeColor="text1"/>
          <w:kern w:val="0"/>
          <w:sz w:val="24"/>
          <w:szCs w:val="24"/>
        </w:rPr>
        <w:t>by ordinary mail.</w:t>
      </w:r>
    </w:p>
    <w:p w:rsidR="00D449B5" w:rsidRDefault="00D449B5" w:rsidP="00D449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color w:val="000000" w:themeColor="text1"/>
          <w:kern w:val="0"/>
          <w:sz w:val="24"/>
          <w:szCs w:val="24"/>
        </w:rPr>
      </w:pPr>
    </w:p>
    <w:p w:rsidR="00D449B5" w:rsidRDefault="00D449B5" w:rsidP="00D449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Pr>
          <w:rFonts w:ascii="Times New Roman" w:eastAsia="Gulim" w:hAnsi="Times New Roman" w:cs="Times New Roman" w:hint="eastAsia"/>
          <w:b/>
          <w:color w:val="000000" w:themeColor="text1"/>
          <w:kern w:val="0"/>
          <w:sz w:val="24"/>
          <w:szCs w:val="24"/>
        </w:rPr>
        <w:t>Time table</w:t>
      </w:r>
    </w:p>
    <w:p w:rsidR="00D449B5" w:rsidRDefault="00B53E13" w:rsidP="00D449B5">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 xml:space="preserve">Interview : </w:t>
      </w:r>
      <w:r w:rsidR="002A2A49">
        <w:rPr>
          <w:rFonts w:ascii="Times New Roman" w:eastAsia="Gulim" w:hAnsi="Times New Roman" w:cs="Times New Roman" w:hint="eastAsia"/>
          <w:color w:val="000000" w:themeColor="text1"/>
          <w:kern w:val="0"/>
          <w:sz w:val="24"/>
          <w:szCs w:val="24"/>
        </w:rPr>
        <w:t xml:space="preserve"> October or November</w:t>
      </w:r>
      <w:r w:rsidR="00C646E8">
        <w:rPr>
          <w:rFonts w:ascii="Times New Roman" w:eastAsia="Gulim" w:hAnsi="Times New Roman" w:cs="Times New Roman" w:hint="eastAsia"/>
          <w:color w:val="000000" w:themeColor="text1"/>
          <w:kern w:val="0"/>
          <w:sz w:val="24"/>
          <w:szCs w:val="24"/>
        </w:rPr>
        <w:t>, 2013</w:t>
      </w:r>
    </w:p>
    <w:p w:rsidR="00B53E13" w:rsidRDefault="00B53E13" w:rsidP="00D449B5">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Notification of final selection :</w:t>
      </w:r>
      <w:r w:rsidR="003A7EF6">
        <w:rPr>
          <w:rFonts w:ascii="Times New Roman" w:eastAsia="Gulim" w:hAnsi="Times New Roman" w:cs="Times New Roman" w:hint="eastAsia"/>
          <w:color w:val="000000" w:themeColor="text1"/>
          <w:kern w:val="0"/>
          <w:sz w:val="24"/>
          <w:szCs w:val="24"/>
        </w:rPr>
        <w:t xml:space="preserve">  November</w:t>
      </w:r>
      <w:r w:rsidR="00C646E8">
        <w:rPr>
          <w:rFonts w:ascii="Times New Roman" w:eastAsia="Gulim" w:hAnsi="Times New Roman" w:cs="Times New Roman" w:hint="eastAsia"/>
          <w:color w:val="000000" w:themeColor="text1"/>
          <w:kern w:val="0"/>
          <w:sz w:val="24"/>
          <w:szCs w:val="24"/>
        </w:rPr>
        <w:t>, 2013</w:t>
      </w:r>
    </w:p>
    <w:p w:rsidR="00A2495C" w:rsidRDefault="00B53E13" w:rsidP="00A2495C">
      <w:pPr>
        <w:pStyle w:val="ListParagraph"/>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 xml:space="preserve">Start of the course : </w:t>
      </w:r>
      <w:r w:rsidR="00C646E8">
        <w:rPr>
          <w:rFonts w:ascii="Times New Roman" w:eastAsia="Gulim" w:hAnsi="Times New Roman" w:cs="Times New Roman" w:hint="eastAsia"/>
          <w:color w:val="000000" w:themeColor="text1"/>
          <w:kern w:val="0"/>
          <w:sz w:val="24"/>
          <w:szCs w:val="24"/>
        </w:rPr>
        <w:t xml:space="preserve"> </w:t>
      </w:r>
      <w:r w:rsidR="003A7EF6">
        <w:rPr>
          <w:rFonts w:ascii="Times New Roman" w:eastAsia="Gulim" w:hAnsi="Times New Roman" w:cs="Times New Roman" w:hint="eastAsia"/>
          <w:color w:val="000000" w:themeColor="text1"/>
          <w:kern w:val="0"/>
          <w:sz w:val="24"/>
          <w:szCs w:val="24"/>
        </w:rPr>
        <w:t>March 1, 2014</w:t>
      </w:r>
    </w:p>
    <w:p w:rsidR="00A2495C" w:rsidRDefault="00A2495C" w:rsidP="00A24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color w:val="000000" w:themeColor="text1"/>
          <w:kern w:val="0"/>
          <w:sz w:val="24"/>
          <w:szCs w:val="24"/>
        </w:rPr>
      </w:pPr>
    </w:p>
    <w:p w:rsidR="00A2495C" w:rsidRDefault="00A2495C" w:rsidP="00A24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Pr>
          <w:rFonts w:ascii="Times New Roman" w:eastAsia="Gulim" w:hAnsi="Times New Roman" w:cs="Times New Roman" w:hint="eastAsia"/>
          <w:b/>
          <w:color w:val="000000" w:themeColor="text1"/>
          <w:kern w:val="0"/>
          <w:sz w:val="24"/>
          <w:szCs w:val="24"/>
        </w:rPr>
        <w:t>Contact</w:t>
      </w:r>
    </w:p>
    <w:p w:rsidR="00A2495C" w:rsidRDefault="00A2495C" w:rsidP="00A24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200" w:left="40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For the</w:t>
      </w:r>
      <w:r w:rsidR="00040800">
        <w:rPr>
          <w:rFonts w:ascii="Times New Roman" w:eastAsia="Gulim" w:hAnsi="Times New Roman" w:cs="Times New Roman" w:hint="eastAsia"/>
          <w:color w:val="000000" w:themeColor="text1"/>
          <w:kern w:val="0"/>
          <w:sz w:val="24"/>
          <w:szCs w:val="24"/>
        </w:rPr>
        <w:t xml:space="preserve"> queries about the SCIX program</w:t>
      </w:r>
      <w:r>
        <w:rPr>
          <w:rFonts w:ascii="Times New Roman" w:eastAsia="Gulim" w:hAnsi="Times New Roman" w:cs="Times New Roman" w:hint="eastAsia"/>
          <w:color w:val="000000" w:themeColor="text1"/>
          <w:kern w:val="0"/>
          <w:sz w:val="24"/>
          <w:szCs w:val="24"/>
        </w:rPr>
        <w:t xml:space="preserve"> </w:t>
      </w:r>
      <w:r w:rsidR="00040800">
        <w:rPr>
          <w:rFonts w:ascii="Times New Roman" w:eastAsia="Gulim" w:hAnsi="Times New Roman" w:cs="Times New Roman" w:hint="eastAsia"/>
          <w:color w:val="000000" w:themeColor="text1"/>
          <w:kern w:val="0"/>
          <w:sz w:val="24"/>
          <w:szCs w:val="24"/>
        </w:rPr>
        <w:t xml:space="preserve">or to get the application form, please </w:t>
      </w:r>
      <w:r>
        <w:rPr>
          <w:rFonts w:ascii="Times New Roman" w:eastAsia="Gulim" w:hAnsi="Times New Roman" w:cs="Times New Roman" w:hint="eastAsia"/>
          <w:color w:val="000000" w:themeColor="text1"/>
          <w:kern w:val="0"/>
          <w:sz w:val="24"/>
          <w:szCs w:val="24"/>
        </w:rPr>
        <w:t>contact</w:t>
      </w:r>
    </w:p>
    <w:p w:rsidR="00A2495C" w:rsidRDefault="00A2495C" w:rsidP="00A24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200" w:left="40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Prof. Hang Bae Kim</w:t>
      </w:r>
    </w:p>
    <w:p w:rsidR="00A2495C" w:rsidRDefault="00A2495C" w:rsidP="00A24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200" w:left="40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Associate Dean, College of Natural Sciences, Hanyang University</w:t>
      </w:r>
    </w:p>
    <w:p w:rsidR="00A2495C" w:rsidRDefault="00A2495C" w:rsidP="00A24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ind w:leftChars="200" w:left="400"/>
        <w:rPr>
          <w:rFonts w:ascii="Times New Roman" w:eastAsia="Gulim" w:hAnsi="Times New Roman" w:cs="Times New Roman"/>
          <w:color w:val="000000" w:themeColor="text1"/>
          <w:kern w:val="0"/>
          <w:sz w:val="24"/>
          <w:szCs w:val="24"/>
        </w:rPr>
      </w:pPr>
      <w:r>
        <w:rPr>
          <w:rFonts w:ascii="Times New Roman" w:eastAsia="Gulim" w:hAnsi="Times New Roman" w:cs="Times New Roman" w:hint="eastAsia"/>
          <w:color w:val="000000" w:themeColor="text1"/>
          <w:kern w:val="0"/>
          <w:sz w:val="24"/>
          <w:szCs w:val="24"/>
        </w:rPr>
        <w:t>Email: hbkim@hanyang.ac.kr</w:t>
      </w:r>
    </w:p>
    <w:p w:rsidR="00427B0A" w:rsidRDefault="00427B0A" w:rsidP="00427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color w:val="000000" w:themeColor="text1"/>
          <w:kern w:val="0"/>
          <w:sz w:val="24"/>
          <w:szCs w:val="24"/>
        </w:rPr>
      </w:pPr>
    </w:p>
    <w:p w:rsidR="002A2A49" w:rsidRDefault="002A2A49" w:rsidP="00427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p>
    <w:p w:rsidR="002A2A49" w:rsidRDefault="002A2A49">
      <w:pPr>
        <w:widowControl/>
        <w:wordWrap/>
        <w:autoSpaceDE/>
        <w:autoSpaceDN/>
        <w:jc w:val="left"/>
        <w:rPr>
          <w:rFonts w:ascii="Times New Roman" w:eastAsia="Gulim" w:hAnsi="Times New Roman" w:cs="Times New Roman"/>
          <w:b/>
          <w:color w:val="000000" w:themeColor="text1"/>
          <w:kern w:val="0"/>
          <w:sz w:val="24"/>
          <w:szCs w:val="24"/>
        </w:rPr>
      </w:pPr>
      <w:r>
        <w:rPr>
          <w:rFonts w:ascii="Times New Roman" w:eastAsia="Gulim" w:hAnsi="Times New Roman" w:cs="Times New Roman"/>
          <w:b/>
          <w:color w:val="000000" w:themeColor="text1"/>
          <w:kern w:val="0"/>
          <w:sz w:val="24"/>
          <w:szCs w:val="24"/>
        </w:rPr>
        <w:br w:type="page"/>
      </w:r>
    </w:p>
    <w:p w:rsidR="00427B0A" w:rsidRDefault="00076E25" w:rsidP="00427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Pr>
          <w:rFonts w:ascii="Times New Roman" w:eastAsia="Gulim" w:hAnsi="Times New Roman" w:cs="Times New Roman" w:hint="eastAsia"/>
          <w:b/>
          <w:color w:val="000000" w:themeColor="text1"/>
          <w:kern w:val="0"/>
          <w:sz w:val="24"/>
          <w:szCs w:val="24"/>
        </w:rPr>
        <w:lastRenderedPageBreak/>
        <w:t>[ List of prospective</w:t>
      </w:r>
      <w:r w:rsidR="00427B0A">
        <w:rPr>
          <w:rFonts w:ascii="Times New Roman" w:eastAsia="Gulim" w:hAnsi="Times New Roman" w:cs="Times New Roman" w:hint="eastAsia"/>
          <w:b/>
          <w:color w:val="000000" w:themeColor="text1"/>
          <w:kern w:val="0"/>
          <w:sz w:val="24"/>
          <w:szCs w:val="24"/>
        </w:rPr>
        <w:t xml:space="preserve"> supervisors ]</w:t>
      </w:r>
    </w:p>
    <w:p w:rsidR="00866C6C" w:rsidRDefault="00866C6C" w:rsidP="00427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p>
    <w:p w:rsidR="00427B0A" w:rsidRDefault="00427B0A" w:rsidP="00427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Pr>
          <w:rFonts w:ascii="Times New Roman" w:eastAsia="Gulim" w:hAnsi="Times New Roman" w:cs="Times New Roman" w:hint="eastAsia"/>
          <w:b/>
          <w:color w:val="000000" w:themeColor="text1"/>
          <w:kern w:val="0"/>
          <w:sz w:val="24"/>
          <w:szCs w:val="24"/>
        </w:rPr>
        <w:t>Department of Physics</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Cheon, Byung-Gu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Particle Physics</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bgcheon@hanyang.ac.kr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Cho, Jun-Hyung </w:t>
      </w:r>
      <w:r w:rsidR="0045396A">
        <w:rPr>
          <w:rFonts w:ascii="Times New Roman" w:hAnsi="Times New Roman" w:cs="Times New Roman" w:hint="eastAsia"/>
          <w:kern w:val="0"/>
          <w:sz w:val="24"/>
          <w:szCs w:val="24"/>
        </w:rPr>
        <w:t xml:space="preserve">: </w:t>
      </w:r>
      <w:r w:rsidRPr="00FB561C">
        <w:rPr>
          <w:rFonts w:ascii="Times New Roman" w:hAnsi="Times New Roman" w:cs="Times New Roman"/>
          <w:kern w:val="0"/>
          <w:sz w:val="24"/>
          <w:szCs w:val="24"/>
        </w:rPr>
        <w:t>Condensed matter</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chojh@hanyang.ac.kr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Han, Young-Geun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Optical science</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yghan@hanyang.ac.kr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Hong, Jin-Pyo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Condensed matter</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jphong@hanyang.ac.kr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Kim, Eun-Kyu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Condensed matter</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ek-kim@hanyang.ac.kr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Kim, Hang-Bae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Cosmology</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hbkim@hanyang.ac.kr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Kim, Jae-Yong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Condensed matter</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kimjy@hanyang.ac.kr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Lee, Hyun-Kyu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Particle Physics</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hyunkyu@hanyang.ac.kr</w:t>
      </w:r>
    </w:p>
    <w:p w:rsidR="00FB561C" w:rsidRPr="00FB561C" w:rsidRDefault="00FB561C" w:rsidP="00FB5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Lee, Jin-Hyung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Optical science</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hyoung@hanyang.ac.kr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Lee, Kwang-Gul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Optical scienc</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e kglee@hanyang.ac.kr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Lee, Myoung-Jae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Plasma physics</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mjlee@hanyang.ac.kr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Lee, Sung-Jae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Condensed matter</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leesj@hanyang.ac.kr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Lee, Young-Pak </w:t>
      </w:r>
      <w:r w:rsidR="0045396A">
        <w:rPr>
          <w:rFonts w:ascii="Times New Roman" w:hAnsi="Times New Roman" w:cs="Times New Roman" w:hint="eastAsia"/>
          <w:kern w:val="0"/>
          <w:sz w:val="24"/>
          <w:szCs w:val="24"/>
        </w:rPr>
        <w:t xml:space="preserve">: </w:t>
      </w:r>
      <w:r w:rsidRPr="00FB561C">
        <w:rPr>
          <w:rFonts w:ascii="Times New Roman" w:hAnsi="Times New Roman" w:cs="Times New Roman"/>
          <w:kern w:val="0"/>
          <w:sz w:val="24"/>
          <w:szCs w:val="24"/>
        </w:rPr>
        <w:t>Condensed matter</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yplee@hanyang.ac.kr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Moon, Soon-Jae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Condensed matter</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soonjmoon@hanyang.ac.kr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Nahm, Tschang-Uh</w:t>
      </w:r>
      <w:r w:rsidR="0045396A">
        <w:rPr>
          <w:rFonts w:ascii="Times New Roman" w:hAnsi="Times New Roman" w:cs="Times New Roman" w:hint="eastAsia"/>
          <w:kern w:val="0"/>
          <w:sz w:val="24"/>
          <w:szCs w:val="24"/>
        </w:rPr>
        <w:t xml:space="preserve"> :</w:t>
      </w:r>
      <w:r w:rsidRPr="00FB561C">
        <w:rPr>
          <w:rFonts w:ascii="Times New Roman" w:hAnsi="Times New Roman" w:cs="Times New Roman"/>
          <w:kern w:val="0"/>
          <w:sz w:val="24"/>
          <w:szCs w:val="24"/>
        </w:rPr>
        <w:t xml:space="preserve"> Condensed matter</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tschnahm@hanyang.ac.kr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Oh, Cha-Hwan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Optical science</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choh@hanyang.ac.kr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Oh, Jae-Hyuk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Particle Physics</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hoh@hanyang.ac.kr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Sin, Sang-Jin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Particle Physics</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sjsin@hanyang.ac.kr</w:t>
      </w:r>
    </w:p>
    <w:p w:rsidR="00FB561C" w:rsidRPr="00FB561C" w:rsidRDefault="00FB561C"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 xml:space="preserve">Song, Seok-Ho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Optical science</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shsong@hanyang.ac.kr</w:t>
      </w:r>
    </w:p>
    <w:p w:rsidR="00FB561C" w:rsidRPr="00FB561C" w:rsidRDefault="00FB561C" w:rsidP="00FB5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Pr>
          <w:rFonts w:ascii="Times New Roman" w:hAnsi="Times New Roman" w:cs="Times New Roman" w:hint="eastAsia"/>
          <w:kern w:val="0"/>
          <w:sz w:val="24"/>
          <w:szCs w:val="24"/>
        </w:rPr>
        <w:t xml:space="preserve">Prof. </w:t>
      </w:r>
      <w:r w:rsidRPr="00FB561C">
        <w:rPr>
          <w:rFonts w:ascii="Times New Roman" w:hAnsi="Times New Roman" w:cs="Times New Roman"/>
          <w:kern w:val="0"/>
          <w:sz w:val="24"/>
          <w:szCs w:val="24"/>
        </w:rPr>
        <w:t>Yoon, Yong-Sung</w:t>
      </w:r>
      <w:r>
        <w:rPr>
          <w:rFonts w:ascii="Times New Roman" w:hAnsi="Times New Roman" w:cs="Times New Roman" w:hint="eastAsia"/>
          <w:kern w:val="0"/>
          <w:sz w:val="24"/>
          <w:szCs w:val="24"/>
        </w:rPr>
        <w:t xml:space="preserve"> </w:t>
      </w:r>
      <w:r w:rsidR="0045396A">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Particle Physics</w:t>
      </w:r>
      <w:r>
        <w:rPr>
          <w:rFonts w:ascii="Times New Roman" w:hAnsi="Times New Roman" w:cs="Times New Roman" w:hint="eastAsia"/>
          <w:kern w:val="0"/>
          <w:sz w:val="24"/>
          <w:szCs w:val="24"/>
        </w:rPr>
        <w:t>,</w:t>
      </w:r>
      <w:r w:rsidRPr="00FB561C">
        <w:rPr>
          <w:rFonts w:ascii="Times New Roman" w:hAnsi="Times New Roman" w:cs="Times New Roman"/>
          <w:kern w:val="0"/>
          <w:sz w:val="24"/>
          <w:szCs w:val="24"/>
        </w:rPr>
        <w:t xml:space="preserve"> cem@hanyang.ac.kr</w:t>
      </w:r>
    </w:p>
    <w:p w:rsidR="00427B0A" w:rsidRDefault="00427B0A" w:rsidP="00427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p>
    <w:p w:rsidR="00427B0A" w:rsidRDefault="00427B0A" w:rsidP="00427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Pr>
          <w:rFonts w:ascii="Times New Roman" w:eastAsia="Gulim" w:hAnsi="Times New Roman" w:cs="Times New Roman" w:hint="eastAsia"/>
          <w:b/>
          <w:color w:val="000000" w:themeColor="text1"/>
          <w:kern w:val="0"/>
          <w:sz w:val="24"/>
          <w:szCs w:val="24"/>
        </w:rPr>
        <w:t>Department of Chemistry</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Cho, Cheon-Gyu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Bioactive Molecula</w:t>
      </w:r>
      <w:r w:rsidR="00FB561C">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Synthesis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ccho@hanyang.ac.kr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Choi, Jung Hoon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Organic Synthesis &amp; Science</w:t>
      </w:r>
      <w:r w:rsidR="00FB561C">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Education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Jhchoi@hanyang.ac.kr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Chung, Hoeil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Analytical Spectroscopy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hoeil@hanyang.ac.kr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Han, Jin Wook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Organometallic</w:t>
      </w:r>
      <w:r w:rsidR="00FB561C">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Chemistry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jwhan@hanyang.ac.kr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Han, Sung-Hwan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Inorganic nano-materials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shhan@hanyang.ac.kr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Han, Yang-Kyoo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Functional Organic Materials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ykhan@hanyang.ac.kr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Kang, Young Jong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PolymericNanomaterials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youngjkang@hanyang.ac.kr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Kim, Nakjoong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Organic Electronic Photonic</w:t>
      </w:r>
      <w:r w:rsidR="00FB561C">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Materials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kimnj@hanyang.ac.kr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Lee, Haiwon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Organic Thin Films</w:t>
      </w:r>
      <w:r w:rsidR="00FB561C">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Laboratory,</w:t>
      </w:r>
      <w:r w:rsidR="00FB561C" w:rsidRPr="00FB561C">
        <w:rPr>
          <w:rFonts w:ascii="Times New Roman" w:hAnsi="Times New Roman" w:cs="Times New Roman"/>
          <w:kern w:val="0"/>
          <w:sz w:val="24"/>
          <w:szCs w:val="24"/>
        </w:rPr>
        <w:t xml:space="preserve"> haiwon@hanyang.ac.kr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Lee, Jae-Seong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Molecular and Environmental</w:t>
      </w:r>
      <w:r w:rsidR="00FB561C">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Biochemistry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ab/>
      </w:r>
      <w:r w:rsidR="00FB561C" w:rsidRPr="00FB561C">
        <w:rPr>
          <w:rFonts w:ascii="Times New Roman" w:hAnsi="Times New Roman" w:cs="Times New Roman"/>
          <w:kern w:val="0"/>
          <w:sz w:val="24"/>
          <w:szCs w:val="24"/>
        </w:rPr>
        <w:t>jslee2@hanyang.ac.kr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Lee, Su-Jae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Molecular Biochemistry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sj0420@hanyang.ac.kr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Noh, Jaegeun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Advanced</w:t>
      </w:r>
      <w:r w:rsidR="00FB561C">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Nanomaterials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jgnoh@hanyang.ac.kr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Oh, Chang Ho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Green Organic Synthesis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changho@hanyang.ac.kr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 xml:space="preserve">Prof. </w:t>
      </w:r>
      <w:r w:rsidR="00FB561C" w:rsidRPr="00FB561C">
        <w:rPr>
          <w:rFonts w:ascii="Times New Roman" w:hAnsi="Times New Roman" w:cs="Times New Roman"/>
          <w:kern w:val="0"/>
          <w:sz w:val="24"/>
          <w:szCs w:val="24"/>
        </w:rPr>
        <w:t xml:space="preserve">Shin, Seung Hoon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Catalytic Organic</w:t>
      </w:r>
      <w:r w:rsidR="00FB561C">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Synthesis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sshin@hanyang.ac.kr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Sohn, Daewon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Polymer Physical</w:t>
      </w:r>
      <w:r w:rsidR="00FB561C">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Chemistry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dsohn@hanyang.ac.kr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Sung, Myung Mo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Nano-Hybrid Thin Film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smm@hanyang.ac.kr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Won, Youngdo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Theoretical Chemistry</w:t>
      </w:r>
      <w:r w:rsidR="00FB561C">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Laboratory</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won@hanyang.ac.kr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Yi, Whikun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Nano-Electronics &amp;</w:t>
      </w:r>
      <w:r w:rsidR="00FB561C">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Molecular Science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wkyi@hanyang.ac.kr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Yoon, Moon-Young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Protein Biotechnology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myyoon@hanyang.ac.kr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Yoon, Tae Hyun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Nanoscale Characterization &amp;</w:t>
      </w:r>
      <w:r w:rsidR="00FB561C">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Environmental Chemistry Lab</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taeyoon@hanyang.ac.kr</w:t>
      </w:r>
    </w:p>
    <w:p w:rsidR="00FB561C" w:rsidRPr="00FB561C" w:rsidRDefault="0045396A" w:rsidP="00FB561C">
      <w:pPr>
        <w:wordWrap/>
        <w:adjustRightInd w:val="0"/>
        <w:spacing w:line="30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Prof. </w:t>
      </w:r>
      <w:r w:rsidR="00FB561C" w:rsidRPr="00FB561C">
        <w:rPr>
          <w:rFonts w:ascii="Times New Roman" w:hAnsi="Times New Roman" w:cs="Times New Roman"/>
          <w:kern w:val="0"/>
          <w:sz w:val="24"/>
          <w:szCs w:val="24"/>
        </w:rPr>
        <w:t xml:space="preserve">Youn, So Won </w:t>
      </w:r>
      <w:r>
        <w:rPr>
          <w:rFonts w:ascii="Times New Roman" w:hAnsi="Times New Roman" w:cs="Times New Roman" w:hint="eastAsia"/>
          <w:kern w:val="0"/>
          <w:sz w:val="24"/>
          <w:szCs w:val="24"/>
        </w:rPr>
        <w:t xml:space="preserve">: </w:t>
      </w:r>
      <w:r w:rsidR="00FB561C" w:rsidRPr="00FB561C">
        <w:rPr>
          <w:rFonts w:ascii="Times New Roman" w:hAnsi="Times New Roman" w:cs="Times New Roman"/>
          <w:kern w:val="0"/>
          <w:sz w:val="24"/>
          <w:szCs w:val="24"/>
        </w:rPr>
        <w:t>Organic Synthesis Lab</w:t>
      </w:r>
      <w:r>
        <w:rPr>
          <w:rFonts w:ascii="Times New Roman" w:hAnsi="Times New Roman" w:cs="Times New Roman" w:hint="eastAsia"/>
          <w:kern w:val="0"/>
          <w:sz w:val="24"/>
          <w:szCs w:val="24"/>
        </w:rPr>
        <w:t>,</w:t>
      </w:r>
      <w:r w:rsidR="00FB561C" w:rsidRPr="00FB561C">
        <w:rPr>
          <w:rFonts w:ascii="Times New Roman" w:hAnsi="Times New Roman" w:cs="Times New Roman"/>
          <w:kern w:val="0"/>
          <w:sz w:val="24"/>
          <w:szCs w:val="24"/>
        </w:rPr>
        <w:t xml:space="preserve"> sowony73@hanyang.ac.kr</w:t>
      </w:r>
    </w:p>
    <w:p w:rsidR="00665B16" w:rsidRPr="00665B16" w:rsidRDefault="00665B16" w:rsidP="00665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color w:val="000000" w:themeColor="text1"/>
          <w:kern w:val="0"/>
          <w:sz w:val="24"/>
          <w:szCs w:val="24"/>
        </w:rPr>
      </w:pPr>
    </w:p>
    <w:p w:rsidR="002A2A49" w:rsidRDefault="00427B0A" w:rsidP="00453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00" w:lineRule="auto"/>
        <w:rPr>
          <w:rFonts w:ascii="Times New Roman" w:eastAsia="Gulim" w:hAnsi="Times New Roman" w:cs="Times New Roman"/>
          <w:b/>
          <w:color w:val="000000" w:themeColor="text1"/>
          <w:kern w:val="0"/>
          <w:sz w:val="24"/>
          <w:szCs w:val="24"/>
        </w:rPr>
      </w:pPr>
      <w:r>
        <w:rPr>
          <w:rFonts w:ascii="Times New Roman" w:eastAsia="Gulim" w:hAnsi="Times New Roman" w:cs="Times New Roman" w:hint="eastAsia"/>
          <w:b/>
          <w:color w:val="000000" w:themeColor="text1"/>
          <w:kern w:val="0"/>
          <w:sz w:val="24"/>
          <w:szCs w:val="24"/>
        </w:rPr>
        <w:t>Department of Life Science</w:t>
      </w:r>
    </w:p>
    <w:p w:rsidR="0045396A" w:rsidRPr="0045396A" w:rsidRDefault="0045396A" w:rsidP="0045396A">
      <w:pPr>
        <w:wordWrap/>
        <w:adjustRightInd w:val="0"/>
        <w:spacing w:line="300" w:lineRule="auto"/>
        <w:jc w:val="left"/>
        <w:rPr>
          <w:rFonts w:ascii="Times New Roman" w:hAnsi="Times New Roman" w:cs="Times New Roman"/>
          <w:kern w:val="0"/>
          <w:sz w:val="24"/>
          <w:szCs w:val="24"/>
        </w:rPr>
      </w:pPr>
      <w:r w:rsidRPr="0045396A">
        <w:rPr>
          <w:rFonts w:ascii="Times New Roman" w:hAnsi="Times New Roman" w:cs="Times New Roman"/>
          <w:kern w:val="0"/>
          <w:sz w:val="24"/>
          <w:szCs w:val="24"/>
        </w:rPr>
        <w:t xml:space="preserve">Ahnn, Joo-Hong </w:t>
      </w:r>
      <w:r>
        <w:rPr>
          <w:rFonts w:ascii="Times New Roman" w:hAnsi="Times New Roman" w:cs="Times New Roman" w:hint="eastAsia"/>
          <w:kern w:val="0"/>
          <w:sz w:val="24"/>
          <w:szCs w:val="24"/>
        </w:rPr>
        <w:t xml:space="preserve">: </w:t>
      </w:r>
      <w:r w:rsidRPr="0045396A">
        <w:rPr>
          <w:rFonts w:ascii="Times New Roman" w:hAnsi="Times New Roman" w:cs="Times New Roman"/>
          <w:kern w:val="0"/>
          <w:sz w:val="24"/>
          <w:szCs w:val="24"/>
        </w:rPr>
        <w:t>Developmental genetics</w:t>
      </w:r>
      <w:r>
        <w:rPr>
          <w:rFonts w:ascii="Times New Roman" w:hAnsi="Times New Roman" w:cs="Times New Roman" w:hint="eastAsia"/>
          <w:kern w:val="0"/>
          <w:sz w:val="24"/>
          <w:szCs w:val="24"/>
        </w:rPr>
        <w:t>,</w:t>
      </w:r>
      <w:r w:rsidRPr="0045396A">
        <w:rPr>
          <w:rFonts w:ascii="Times New Roman" w:hAnsi="Times New Roman" w:cs="Times New Roman"/>
          <w:kern w:val="0"/>
          <w:sz w:val="24"/>
          <w:szCs w:val="24"/>
        </w:rPr>
        <w:t xml:space="preserve"> joohong@hanyang.ac.kr</w:t>
      </w:r>
    </w:p>
    <w:p w:rsidR="0045396A" w:rsidRPr="0045396A" w:rsidRDefault="0045396A" w:rsidP="0045396A">
      <w:pPr>
        <w:wordWrap/>
        <w:adjustRightInd w:val="0"/>
        <w:spacing w:line="300" w:lineRule="auto"/>
        <w:jc w:val="left"/>
        <w:rPr>
          <w:rFonts w:ascii="Times New Roman" w:hAnsi="Times New Roman" w:cs="Times New Roman"/>
          <w:kern w:val="0"/>
          <w:sz w:val="24"/>
          <w:szCs w:val="24"/>
        </w:rPr>
      </w:pPr>
      <w:r w:rsidRPr="0045396A">
        <w:rPr>
          <w:rFonts w:ascii="Times New Roman" w:hAnsi="Times New Roman" w:cs="Times New Roman"/>
          <w:kern w:val="0"/>
          <w:sz w:val="24"/>
          <w:szCs w:val="24"/>
        </w:rPr>
        <w:t xml:space="preserve">Chae, Ji-Hyung </w:t>
      </w:r>
      <w:r>
        <w:rPr>
          <w:rFonts w:ascii="Times New Roman" w:hAnsi="Times New Roman" w:cs="Times New Roman" w:hint="eastAsia"/>
          <w:kern w:val="0"/>
          <w:sz w:val="24"/>
          <w:szCs w:val="24"/>
        </w:rPr>
        <w:t xml:space="preserve">: </w:t>
      </w:r>
      <w:r w:rsidRPr="0045396A">
        <w:rPr>
          <w:rFonts w:ascii="Times New Roman" w:hAnsi="Times New Roman" w:cs="Times New Roman"/>
          <w:kern w:val="0"/>
          <w:sz w:val="24"/>
          <w:szCs w:val="24"/>
        </w:rPr>
        <w:t>Molecular Genetics</w:t>
      </w:r>
      <w:r>
        <w:rPr>
          <w:rFonts w:ascii="Times New Roman" w:hAnsi="Times New Roman" w:cs="Times New Roman" w:hint="eastAsia"/>
          <w:kern w:val="0"/>
          <w:sz w:val="24"/>
          <w:szCs w:val="24"/>
        </w:rPr>
        <w:t>,</w:t>
      </w:r>
      <w:r w:rsidRPr="0045396A">
        <w:rPr>
          <w:rFonts w:ascii="Times New Roman" w:hAnsi="Times New Roman" w:cs="Times New Roman"/>
          <w:kern w:val="0"/>
          <w:sz w:val="24"/>
          <w:szCs w:val="24"/>
        </w:rPr>
        <w:t xml:space="preserve"> jihyungc@hanyang.ac.kr</w:t>
      </w:r>
    </w:p>
    <w:p w:rsidR="0045396A" w:rsidRPr="0045396A" w:rsidRDefault="0045396A" w:rsidP="0045396A">
      <w:pPr>
        <w:wordWrap/>
        <w:adjustRightInd w:val="0"/>
        <w:spacing w:line="300" w:lineRule="auto"/>
        <w:jc w:val="left"/>
        <w:rPr>
          <w:rFonts w:ascii="Times New Roman" w:hAnsi="Times New Roman" w:cs="Times New Roman"/>
          <w:kern w:val="0"/>
          <w:sz w:val="24"/>
          <w:szCs w:val="24"/>
        </w:rPr>
      </w:pPr>
      <w:r w:rsidRPr="0045396A">
        <w:rPr>
          <w:rFonts w:ascii="Times New Roman" w:hAnsi="Times New Roman" w:cs="Times New Roman"/>
          <w:kern w:val="0"/>
          <w:sz w:val="24"/>
          <w:szCs w:val="24"/>
        </w:rPr>
        <w:t xml:space="preserve">Choi, Jae-Hoon </w:t>
      </w:r>
      <w:r>
        <w:rPr>
          <w:rFonts w:ascii="Times New Roman" w:hAnsi="Times New Roman" w:cs="Times New Roman" w:hint="eastAsia"/>
          <w:kern w:val="0"/>
          <w:sz w:val="24"/>
          <w:szCs w:val="24"/>
        </w:rPr>
        <w:t xml:space="preserve">: </w:t>
      </w:r>
      <w:r w:rsidRPr="0045396A">
        <w:rPr>
          <w:rFonts w:ascii="Times New Roman" w:hAnsi="Times New Roman" w:cs="Times New Roman"/>
          <w:kern w:val="0"/>
          <w:sz w:val="24"/>
          <w:szCs w:val="24"/>
        </w:rPr>
        <w:t>Animal physiology</w:t>
      </w:r>
      <w:r>
        <w:rPr>
          <w:rFonts w:ascii="Times New Roman" w:hAnsi="Times New Roman" w:cs="Times New Roman" w:hint="eastAsia"/>
          <w:kern w:val="0"/>
          <w:sz w:val="24"/>
          <w:szCs w:val="24"/>
        </w:rPr>
        <w:t>,</w:t>
      </w:r>
      <w:r w:rsidRPr="0045396A">
        <w:rPr>
          <w:rFonts w:ascii="Times New Roman" w:hAnsi="Times New Roman" w:cs="Times New Roman"/>
          <w:kern w:val="0"/>
          <w:sz w:val="24"/>
          <w:szCs w:val="24"/>
        </w:rPr>
        <w:t xml:space="preserve"> jchoi75@hanyang.ac.kr</w:t>
      </w:r>
    </w:p>
    <w:p w:rsidR="0045396A" w:rsidRPr="0045396A" w:rsidRDefault="0045396A" w:rsidP="0045396A">
      <w:pPr>
        <w:wordWrap/>
        <w:adjustRightInd w:val="0"/>
        <w:spacing w:line="300" w:lineRule="auto"/>
        <w:jc w:val="left"/>
        <w:rPr>
          <w:rFonts w:ascii="Times New Roman" w:hAnsi="Times New Roman" w:cs="Times New Roman"/>
          <w:kern w:val="0"/>
          <w:sz w:val="24"/>
          <w:szCs w:val="24"/>
        </w:rPr>
      </w:pPr>
      <w:r w:rsidRPr="0045396A">
        <w:rPr>
          <w:rFonts w:ascii="Times New Roman" w:hAnsi="Times New Roman" w:cs="Times New Roman"/>
          <w:kern w:val="0"/>
          <w:sz w:val="24"/>
          <w:szCs w:val="24"/>
        </w:rPr>
        <w:t xml:space="preserve">Choi, Je-Min </w:t>
      </w:r>
      <w:r>
        <w:rPr>
          <w:rFonts w:ascii="Times New Roman" w:hAnsi="Times New Roman" w:cs="Times New Roman" w:hint="eastAsia"/>
          <w:kern w:val="0"/>
          <w:sz w:val="24"/>
          <w:szCs w:val="24"/>
        </w:rPr>
        <w:t xml:space="preserve">: </w:t>
      </w:r>
      <w:r w:rsidRPr="0045396A">
        <w:rPr>
          <w:rFonts w:ascii="Times New Roman" w:hAnsi="Times New Roman" w:cs="Times New Roman"/>
          <w:kern w:val="0"/>
          <w:sz w:val="24"/>
          <w:szCs w:val="24"/>
        </w:rPr>
        <w:t>Immunology</w:t>
      </w:r>
      <w:r>
        <w:rPr>
          <w:rFonts w:ascii="Times New Roman" w:hAnsi="Times New Roman" w:cs="Times New Roman" w:hint="eastAsia"/>
          <w:kern w:val="0"/>
          <w:sz w:val="24"/>
          <w:szCs w:val="24"/>
        </w:rPr>
        <w:t>,</w:t>
      </w:r>
      <w:r w:rsidRPr="0045396A">
        <w:rPr>
          <w:rFonts w:ascii="Times New Roman" w:hAnsi="Times New Roman" w:cs="Times New Roman"/>
          <w:kern w:val="0"/>
          <w:sz w:val="24"/>
          <w:szCs w:val="24"/>
        </w:rPr>
        <w:t xml:space="preserve"> jeminchoi@hanyang.ac.kr</w:t>
      </w:r>
    </w:p>
    <w:p w:rsidR="0045396A" w:rsidRPr="0045396A" w:rsidRDefault="0045396A" w:rsidP="0045396A">
      <w:pPr>
        <w:wordWrap/>
        <w:adjustRightInd w:val="0"/>
        <w:spacing w:line="300" w:lineRule="auto"/>
        <w:jc w:val="left"/>
        <w:rPr>
          <w:rFonts w:ascii="Times New Roman" w:hAnsi="Times New Roman" w:cs="Times New Roman"/>
          <w:kern w:val="0"/>
          <w:sz w:val="24"/>
          <w:szCs w:val="24"/>
        </w:rPr>
      </w:pPr>
      <w:r w:rsidRPr="0045396A">
        <w:rPr>
          <w:rFonts w:ascii="Times New Roman" w:hAnsi="Times New Roman" w:cs="Times New Roman"/>
          <w:kern w:val="0"/>
          <w:sz w:val="24"/>
          <w:szCs w:val="24"/>
        </w:rPr>
        <w:t xml:space="preserve">Gye, Myung-Chan </w:t>
      </w:r>
      <w:r>
        <w:rPr>
          <w:rFonts w:ascii="Times New Roman" w:hAnsi="Times New Roman" w:cs="Times New Roman" w:hint="eastAsia"/>
          <w:kern w:val="0"/>
          <w:sz w:val="24"/>
          <w:szCs w:val="24"/>
        </w:rPr>
        <w:t xml:space="preserve">: </w:t>
      </w:r>
      <w:r w:rsidRPr="0045396A">
        <w:rPr>
          <w:rFonts w:ascii="Times New Roman" w:hAnsi="Times New Roman" w:cs="Times New Roman"/>
          <w:kern w:val="0"/>
          <w:sz w:val="24"/>
          <w:szCs w:val="24"/>
        </w:rPr>
        <w:t>Embryology</w:t>
      </w:r>
      <w:r>
        <w:rPr>
          <w:rFonts w:ascii="Times New Roman" w:hAnsi="Times New Roman" w:cs="Times New Roman" w:hint="eastAsia"/>
          <w:kern w:val="0"/>
          <w:sz w:val="24"/>
          <w:szCs w:val="24"/>
        </w:rPr>
        <w:t>,</w:t>
      </w:r>
      <w:r w:rsidRPr="0045396A">
        <w:rPr>
          <w:rFonts w:ascii="Times New Roman" w:hAnsi="Times New Roman" w:cs="Times New Roman"/>
          <w:kern w:val="0"/>
          <w:sz w:val="24"/>
          <w:szCs w:val="24"/>
        </w:rPr>
        <w:t xml:space="preserve"> mcgye@hanyang.ac.kr</w:t>
      </w:r>
    </w:p>
    <w:p w:rsidR="0045396A" w:rsidRPr="0045396A" w:rsidRDefault="0045396A" w:rsidP="0045396A">
      <w:pPr>
        <w:wordWrap/>
        <w:adjustRightInd w:val="0"/>
        <w:spacing w:line="300" w:lineRule="auto"/>
        <w:jc w:val="left"/>
        <w:rPr>
          <w:rFonts w:ascii="Times New Roman" w:hAnsi="Times New Roman" w:cs="Times New Roman"/>
          <w:kern w:val="0"/>
          <w:sz w:val="24"/>
          <w:szCs w:val="24"/>
        </w:rPr>
      </w:pPr>
      <w:r w:rsidRPr="0045396A">
        <w:rPr>
          <w:rFonts w:ascii="Times New Roman" w:hAnsi="Times New Roman" w:cs="Times New Roman"/>
          <w:kern w:val="0"/>
          <w:sz w:val="24"/>
          <w:szCs w:val="24"/>
        </w:rPr>
        <w:t xml:space="preserve">Han, Myung-Soo </w:t>
      </w:r>
      <w:r>
        <w:rPr>
          <w:rFonts w:ascii="Times New Roman" w:hAnsi="Times New Roman" w:cs="Times New Roman" w:hint="eastAsia"/>
          <w:kern w:val="0"/>
          <w:sz w:val="24"/>
          <w:szCs w:val="24"/>
        </w:rPr>
        <w:t xml:space="preserve">: </w:t>
      </w:r>
      <w:r w:rsidRPr="0045396A">
        <w:rPr>
          <w:rFonts w:ascii="Times New Roman" w:hAnsi="Times New Roman" w:cs="Times New Roman"/>
          <w:kern w:val="0"/>
          <w:sz w:val="24"/>
          <w:szCs w:val="24"/>
        </w:rPr>
        <w:t>Environmental ecology</w:t>
      </w:r>
      <w:r>
        <w:rPr>
          <w:rFonts w:ascii="Times New Roman" w:hAnsi="Times New Roman" w:cs="Times New Roman" w:hint="eastAsia"/>
          <w:kern w:val="0"/>
          <w:sz w:val="24"/>
          <w:szCs w:val="24"/>
        </w:rPr>
        <w:t>,</w:t>
      </w:r>
      <w:r w:rsidRPr="0045396A">
        <w:rPr>
          <w:rFonts w:ascii="Times New Roman" w:hAnsi="Times New Roman" w:cs="Times New Roman"/>
          <w:kern w:val="0"/>
          <w:sz w:val="24"/>
          <w:szCs w:val="24"/>
        </w:rPr>
        <w:t xml:space="preserve"> hanms@hanyang.ac.kr</w:t>
      </w:r>
    </w:p>
    <w:p w:rsidR="0045396A" w:rsidRPr="0045396A" w:rsidRDefault="0045396A" w:rsidP="0045396A">
      <w:pPr>
        <w:wordWrap/>
        <w:adjustRightInd w:val="0"/>
        <w:spacing w:line="300" w:lineRule="auto"/>
        <w:jc w:val="left"/>
        <w:rPr>
          <w:rFonts w:ascii="Times New Roman" w:hAnsi="Times New Roman" w:cs="Times New Roman"/>
          <w:kern w:val="0"/>
          <w:sz w:val="24"/>
          <w:szCs w:val="24"/>
        </w:rPr>
      </w:pPr>
      <w:r w:rsidRPr="0045396A">
        <w:rPr>
          <w:rFonts w:ascii="Times New Roman" w:hAnsi="Times New Roman" w:cs="Times New Roman"/>
          <w:kern w:val="0"/>
          <w:sz w:val="24"/>
          <w:szCs w:val="24"/>
        </w:rPr>
        <w:t xml:space="preserve">Jin, Eon-Seon </w:t>
      </w:r>
      <w:r>
        <w:rPr>
          <w:rFonts w:ascii="Times New Roman" w:hAnsi="Times New Roman" w:cs="Times New Roman" w:hint="eastAsia"/>
          <w:kern w:val="0"/>
          <w:sz w:val="24"/>
          <w:szCs w:val="24"/>
        </w:rPr>
        <w:t xml:space="preserve">: </w:t>
      </w:r>
      <w:r w:rsidRPr="0045396A">
        <w:rPr>
          <w:rFonts w:ascii="Times New Roman" w:hAnsi="Times New Roman" w:cs="Times New Roman"/>
          <w:kern w:val="0"/>
          <w:sz w:val="24"/>
          <w:szCs w:val="24"/>
        </w:rPr>
        <w:t>Plant biotechnology</w:t>
      </w:r>
      <w:r>
        <w:rPr>
          <w:rFonts w:ascii="Times New Roman" w:hAnsi="Times New Roman" w:cs="Times New Roman" w:hint="eastAsia"/>
          <w:kern w:val="0"/>
          <w:sz w:val="24"/>
          <w:szCs w:val="24"/>
        </w:rPr>
        <w:t>,</w:t>
      </w:r>
      <w:r w:rsidRPr="0045396A">
        <w:rPr>
          <w:rFonts w:ascii="Times New Roman" w:hAnsi="Times New Roman" w:cs="Times New Roman"/>
          <w:kern w:val="0"/>
          <w:sz w:val="24"/>
          <w:szCs w:val="24"/>
        </w:rPr>
        <w:t xml:space="preserve"> esjin@hanyang.ac.kr</w:t>
      </w:r>
    </w:p>
    <w:p w:rsidR="0045396A" w:rsidRPr="0045396A" w:rsidRDefault="0045396A" w:rsidP="0045396A">
      <w:pPr>
        <w:wordWrap/>
        <w:adjustRightInd w:val="0"/>
        <w:spacing w:line="300" w:lineRule="auto"/>
        <w:jc w:val="left"/>
        <w:rPr>
          <w:rFonts w:ascii="Times New Roman" w:hAnsi="Times New Roman" w:cs="Times New Roman"/>
          <w:kern w:val="0"/>
          <w:sz w:val="24"/>
          <w:szCs w:val="24"/>
        </w:rPr>
      </w:pPr>
      <w:r w:rsidRPr="0045396A">
        <w:rPr>
          <w:rFonts w:ascii="Times New Roman" w:hAnsi="Times New Roman" w:cs="Times New Roman"/>
          <w:kern w:val="0"/>
          <w:sz w:val="24"/>
          <w:szCs w:val="24"/>
        </w:rPr>
        <w:t xml:space="preserve">Kim, Chul-Geun </w:t>
      </w:r>
      <w:r>
        <w:rPr>
          <w:rFonts w:ascii="Times New Roman" w:hAnsi="Times New Roman" w:cs="Times New Roman" w:hint="eastAsia"/>
          <w:kern w:val="0"/>
          <w:sz w:val="24"/>
          <w:szCs w:val="24"/>
        </w:rPr>
        <w:t xml:space="preserve">: </w:t>
      </w:r>
      <w:r w:rsidRPr="0045396A">
        <w:rPr>
          <w:rFonts w:ascii="Times New Roman" w:hAnsi="Times New Roman" w:cs="Times New Roman"/>
          <w:kern w:val="0"/>
          <w:sz w:val="24"/>
          <w:szCs w:val="24"/>
        </w:rPr>
        <w:t>Animal molecular genetics</w:t>
      </w:r>
      <w:r>
        <w:rPr>
          <w:rFonts w:ascii="Times New Roman" w:hAnsi="Times New Roman" w:cs="Times New Roman" w:hint="eastAsia"/>
          <w:kern w:val="0"/>
          <w:sz w:val="24"/>
          <w:szCs w:val="24"/>
        </w:rPr>
        <w:t>,</w:t>
      </w:r>
      <w:r w:rsidRPr="0045396A">
        <w:rPr>
          <w:rFonts w:ascii="Times New Roman" w:hAnsi="Times New Roman" w:cs="Times New Roman"/>
          <w:kern w:val="0"/>
          <w:sz w:val="24"/>
          <w:szCs w:val="24"/>
        </w:rPr>
        <w:t xml:space="preserve"> cgkim@hanyang.ac.kr</w:t>
      </w:r>
    </w:p>
    <w:p w:rsidR="0045396A" w:rsidRPr="0045396A" w:rsidRDefault="0045396A" w:rsidP="0045396A">
      <w:pPr>
        <w:wordWrap/>
        <w:adjustRightInd w:val="0"/>
        <w:spacing w:line="300" w:lineRule="auto"/>
        <w:jc w:val="left"/>
        <w:rPr>
          <w:rFonts w:ascii="Times New Roman" w:hAnsi="Times New Roman" w:cs="Times New Roman"/>
          <w:kern w:val="0"/>
          <w:sz w:val="24"/>
          <w:szCs w:val="24"/>
        </w:rPr>
      </w:pPr>
      <w:r w:rsidRPr="0045396A">
        <w:rPr>
          <w:rFonts w:ascii="Times New Roman" w:hAnsi="Times New Roman" w:cs="Times New Roman"/>
          <w:kern w:val="0"/>
          <w:sz w:val="24"/>
          <w:szCs w:val="24"/>
        </w:rPr>
        <w:t xml:space="preserve">Kim, Tae-Wuk </w:t>
      </w:r>
      <w:r>
        <w:rPr>
          <w:rFonts w:ascii="Times New Roman" w:hAnsi="Times New Roman" w:cs="Times New Roman" w:hint="eastAsia"/>
          <w:kern w:val="0"/>
          <w:sz w:val="24"/>
          <w:szCs w:val="24"/>
        </w:rPr>
        <w:t xml:space="preserve">: </w:t>
      </w:r>
      <w:r w:rsidRPr="0045396A">
        <w:rPr>
          <w:rFonts w:ascii="Times New Roman" w:hAnsi="Times New Roman" w:cs="Times New Roman"/>
          <w:kern w:val="0"/>
          <w:sz w:val="24"/>
          <w:szCs w:val="24"/>
        </w:rPr>
        <w:t>Plant physiology</w:t>
      </w:r>
      <w:r>
        <w:rPr>
          <w:rFonts w:ascii="Times New Roman" w:hAnsi="Times New Roman" w:cs="Times New Roman" w:hint="eastAsia"/>
          <w:kern w:val="0"/>
          <w:sz w:val="24"/>
          <w:szCs w:val="24"/>
        </w:rPr>
        <w:t>,</w:t>
      </w:r>
      <w:r w:rsidRPr="0045396A">
        <w:rPr>
          <w:rFonts w:ascii="Times New Roman" w:hAnsi="Times New Roman" w:cs="Times New Roman"/>
          <w:kern w:val="0"/>
          <w:sz w:val="24"/>
          <w:szCs w:val="24"/>
        </w:rPr>
        <w:t xml:space="preserve"> twgibio@hanyang.ac.kr</w:t>
      </w:r>
    </w:p>
    <w:p w:rsidR="0045396A" w:rsidRPr="0045396A" w:rsidRDefault="0045396A" w:rsidP="0045396A">
      <w:pPr>
        <w:wordWrap/>
        <w:adjustRightInd w:val="0"/>
        <w:spacing w:line="300" w:lineRule="auto"/>
        <w:jc w:val="left"/>
        <w:rPr>
          <w:rFonts w:ascii="Times New Roman" w:hAnsi="Times New Roman" w:cs="Times New Roman"/>
          <w:kern w:val="0"/>
          <w:sz w:val="24"/>
          <w:szCs w:val="24"/>
        </w:rPr>
      </w:pPr>
      <w:r w:rsidRPr="0045396A">
        <w:rPr>
          <w:rFonts w:ascii="Times New Roman" w:hAnsi="Times New Roman" w:cs="Times New Roman"/>
          <w:kern w:val="0"/>
          <w:sz w:val="24"/>
          <w:szCs w:val="24"/>
        </w:rPr>
        <w:t xml:space="preserve">Kim, Young-Pil </w:t>
      </w:r>
      <w:r>
        <w:rPr>
          <w:rFonts w:ascii="Times New Roman" w:hAnsi="Times New Roman" w:cs="Times New Roman" w:hint="eastAsia"/>
          <w:kern w:val="0"/>
          <w:sz w:val="24"/>
          <w:szCs w:val="24"/>
        </w:rPr>
        <w:t xml:space="preserve">: </w:t>
      </w:r>
      <w:r w:rsidRPr="0045396A">
        <w:rPr>
          <w:rFonts w:ascii="Times New Roman" w:hAnsi="Times New Roman" w:cs="Times New Roman"/>
          <w:kern w:val="0"/>
          <w:sz w:val="24"/>
          <w:szCs w:val="24"/>
        </w:rPr>
        <w:t>Nanobiology</w:t>
      </w:r>
      <w:r>
        <w:rPr>
          <w:rFonts w:ascii="Times New Roman" w:hAnsi="Times New Roman" w:cs="Times New Roman" w:hint="eastAsia"/>
          <w:kern w:val="0"/>
          <w:sz w:val="24"/>
          <w:szCs w:val="24"/>
        </w:rPr>
        <w:t>,</w:t>
      </w:r>
      <w:r w:rsidRPr="0045396A">
        <w:rPr>
          <w:rFonts w:ascii="Times New Roman" w:hAnsi="Times New Roman" w:cs="Times New Roman"/>
          <w:kern w:val="0"/>
          <w:sz w:val="24"/>
          <w:szCs w:val="24"/>
        </w:rPr>
        <w:t xml:space="preserve"> ypilkim@hanyang.ac.kr</w:t>
      </w:r>
    </w:p>
    <w:p w:rsidR="0045396A" w:rsidRPr="0045396A" w:rsidRDefault="0045396A" w:rsidP="0045396A">
      <w:pPr>
        <w:wordWrap/>
        <w:adjustRightInd w:val="0"/>
        <w:spacing w:line="300" w:lineRule="auto"/>
        <w:jc w:val="left"/>
        <w:rPr>
          <w:rFonts w:ascii="Times New Roman" w:hAnsi="Times New Roman" w:cs="Times New Roman"/>
          <w:kern w:val="0"/>
          <w:sz w:val="24"/>
          <w:szCs w:val="24"/>
        </w:rPr>
      </w:pPr>
      <w:r w:rsidRPr="0045396A">
        <w:rPr>
          <w:rFonts w:ascii="Times New Roman" w:hAnsi="Times New Roman" w:cs="Times New Roman"/>
          <w:kern w:val="0"/>
          <w:sz w:val="24"/>
          <w:szCs w:val="24"/>
        </w:rPr>
        <w:t xml:space="preserve">Lee, Jin-Won </w:t>
      </w:r>
      <w:r>
        <w:rPr>
          <w:rFonts w:ascii="Times New Roman" w:hAnsi="Times New Roman" w:cs="Times New Roman" w:hint="eastAsia"/>
          <w:kern w:val="0"/>
          <w:sz w:val="24"/>
          <w:szCs w:val="24"/>
        </w:rPr>
        <w:t xml:space="preserve">: </w:t>
      </w:r>
      <w:r w:rsidRPr="0045396A">
        <w:rPr>
          <w:rFonts w:ascii="Times New Roman" w:hAnsi="Times New Roman" w:cs="Times New Roman"/>
          <w:kern w:val="0"/>
          <w:sz w:val="24"/>
          <w:szCs w:val="24"/>
        </w:rPr>
        <w:t>Microbiology</w:t>
      </w:r>
      <w:r>
        <w:rPr>
          <w:rFonts w:ascii="Times New Roman" w:hAnsi="Times New Roman" w:cs="Times New Roman" w:hint="eastAsia"/>
          <w:kern w:val="0"/>
          <w:sz w:val="24"/>
          <w:szCs w:val="24"/>
        </w:rPr>
        <w:t>,</w:t>
      </w:r>
      <w:r w:rsidRPr="0045396A">
        <w:rPr>
          <w:rFonts w:ascii="Times New Roman" w:hAnsi="Times New Roman" w:cs="Times New Roman"/>
          <w:kern w:val="0"/>
          <w:sz w:val="24"/>
          <w:szCs w:val="24"/>
        </w:rPr>
        <w:t xml:space="preserve"> jwl@hanyang.ac.kr</w:t>
      </w:r>
    </w:p>
    <w:p w:rsidR="0045396A" w:rsidRPr="0045396A" w:rsidRDefault="0045396A" w:rsidP="0045396A">
      <w:pPr>
        <w:wordWrap/>
        <w:adjustRightInd w:val="0"/>
        <w:spacing w:line="300" w:lineRule="auto"/>
        <w:jc w:val="left"/>
        <w:rPr>
          <w:rFonts w:ascii="Times New Roman" w:hAnsi="Times New Roman" w:cs="Times New Roman"/>
          <w:kern w:val="0"/>
          <w:sz w:val="24"/>
          <w:szCs w:val="24"/>
        </w:rPr>
      </w:pPr>
      <w:r w:rsidRPr="0045396A">
        <w:rPr>
          <w:rFonts w:ascii="Times New Roman" w:hAnsi="Times New Roman" w:cs="Times New Roman"/>
          <w:kern w:val="0"/>
          <w:sz w:val="24"/>
          <w:szCs w:val="24"/>
        </w:rPr>
        <w:t xml:space="preserve">Lee, Won-Choel </w:t>
      </w:r>
      <w:r>
        <w:rPr>
          <w:rFonts w:ascii="Times New Roman" w:hAnsi="Times New Roman" w:cs="Times New Roman" w:hint="eastAsia"/>
          <w:kern w:val="0"/>
          <w:sz w:val="24"/>
          <w:szCs w:val="24"/>
        </w:rPr>
        <w:t xml:space="preserve">: </w:t>
      </w:r>
      <w:r w:rsidRPr="0045396A">
        <w:rPr>
          <w:rFonts w:ascii="Times New Roman" w:hAnsi="Times New Roman" w:cs="Times New Roman"/>
          <w:kern w:val="0"/>
          <w:sz w:val="24"/>
          <w:szCs w:val="24"/>
        </w:rPr>
        <w:t>Biodiversity</w:t>
      </w:r>
      <w:r>
        <w:rPr>
          <w:rFonts w:ascii="Times New Roman" w:hAnsi="Times New Roman" w:cs="Times New Roman" w:hint="eastAsia"/>
          <w:kern w:val="0"/>
          <w:sz w:val="24"/>
          <w:szCs w:val="24"/>
        </w:rPr>
        <w:t>,</w:t>
      </w:r>
      <w:r w:rsidRPr="0045396A">
        <w:rPr>
          <w:rFonts w:ascii="Times New Roman" w:hAnsi="Times New Roman" w:cs="Times New Roman"/>
          <w:kern w:val="0"/>
          <w:sz w:val="24"/>
          <w:szCs w:val="24"/>
        </w:rPr>
        <w:t xml:space="preserve"> wlee@hanyang.ac.kr</w:t>
      </w:r>
    </w:p>
    <w:p w:rsidR="002A2A49" w:rsidRDefault="0045396A" w:rsidP="0045396A">
      <w:pPr>
        <w:widowControl/>
        <w:wordWrap/>
        <w:autoSpaceDE/>
        <w:autoSpaceDN/>
        <w:spacing w:line="300" w:lineRule="auto"/>
        <w:jc w:val="left"/>
        <w:rPr>
          <w:rFonts w:ascii="Times New Roman" w:hAnsi="Times New Roman" w:cs="Times New Roman"/>
          <w:b/>
          <w:sz w:val="28"/>
          <w:szCs w:val="28"/>
        </w:rPr>
      </w:pPr>
      <w:r w:rsidRPr="0045396A">
        <w:rPr>
          <w:rFonts w:ascii="Times New Roman" w:hAnsi="Times New Roman" w:cs="Times New Roman"/>
          <w:kern w:val="0"/>
          <w:sz w:val="24"/>
          <w:szCs w:val="24"/>
        </w:rPr>
        <w:t xml:space="preserve">Shin, In-Cheol </w:t>
      </w:r>
      <w:r>
        <w:rPr>
          <w:rFonts w:ascii="Times New Roman" w:hAnsi="Times New Roman" w:cs="Times New Roman" w:hint="eastAsia"/>
          <w:kern w:val="0"/>
          <w:sz w:val="24"/>
          <w:szCs w:val="24"/>
        </w:rPr>
        <w:t xml:space="preserve">: </w:t>
      </w:r>
      <w:r w:rsidRPr="0045396A">
        <w:rPr>
          <w:rFonts w:ascii="Times New Roman" w:hAnsi="Times New Roman" w:cs="Times New Roman"/>
          <w:kern w:val="0"/>
          <w:sz w:val="24"/>
          <w:szCs w:val="24"/>
        </w:rPr>
        <w:t>Molecular cell biology</w:t>
      </w:r>
      <w:r>
        <w:rPr>
          <w:rFonts w:ascii="Times New Roman" w:hAnsi="Times New Roman" w:cs="Times New Roman" w:hint="eastAsia"/>
          <w:kern w:val="0"/>
          <w:sz w:val="24"/>
          <w:szCs w:val="24"/>
        </w:rPr>
        <w:t>,</w:t>
      </w:r>
      <w:r w:rsidRPr="0045396A">
        <w:rPr>
          <w:rFonts w:ascii="Times New Roman" w:hAnsi="Times New Roman" w:cs="Times New Roman"/>
          <w:kern w:val="0"/>
          <w:sz w:val="24"/>
          <w:szCs w:val="24"/>
        </w:rPr>
        <w:t xml:space="preserve"> incheol@hanyang.ac.kr</w:t>
      </w:r>
      <w:r w:rsidR="002A2A49">
        <w:rPr>
          <w:rFonts w:ascii="Times New Roman" w:hAnsi="Times New Roman" w:cs="Times New Roman"/>
          <w:b/>
          <w:sz w:val="28"/>
          <w:szCs w:val="28"/>
        </w:rPr>
        <w:br w:type="page"/>
      </w:r>
    </w:p>
    <w:p w:rsidR="00834B48" w:rsidRDefault="00834B48" w:rsidP="00834B48">
      <w:pPr>
        <w:ind w:left="400"/>
        <w:jc w:val="center"/>
        <w:rPr>
          <w:rFonts w:ascii="Times New Roman" w:hAnsi="Times New Roman" w:cs="Times New Roman"/>
          <w:b/>
          <w:sz w:val="28"/>
          <w:szCs w:val="28"/>
        </w:rPr>
      </w:pPr>
      <w:r w:rsidRPr="00834B48">
        <w:rPr>
          <w:rFonts w:ascii="Times New Roman" w:hAnsi="Times New Roman" w:cs="Times New Roman" w:hint="eastAsia"/>
          <w:b/>
          <w:sz w:val="28"/>
          <w:szCs w:val="28"/>
        </w:rPr>
        <w:lastRenderedPageBreak/>
        <w:t>Application Form</w:t>
      </w:r>
      <w:r w:rsidRPr="00834B48">
        <w:rPr>
          <w:rFonts w:ascii="Times New Roman" w:hAnsi="Times New Roman" w:cs="Times New Roman"/>
          <w:b/>
          <w:sz w:val="28"/>
          <w:szCs w:val="28"/>
        </w:rPr>
        <w:t xml:space="preserve"> </w:t>
      </w:r>
      <w:r w:rsidRPr="00834B48">
        <w:rPr>
          <w:rFonts w:ascii="Times New Roman" w:hAnsi="Times New Roman" w:cs="Times New Roman" w:hint="eastAsia"/>
          <w:b/>
          <w:sz w:val="28"/>
          <w:szCs w:val="28"/>
        </w:rPr>
        <w:t xml:space="preserve">- </w:t>
      </w:r>
      <w:r w:rsidRPr="00834B48">
        <w:rPr>
          <w:rFonts w:ascii="Times New Roman" w:hAnsi="Times New Roman" w:cs="Times New Roman"/>
          <w:b/>
          <w:sz w:val="28"/>
          <w:szCs w:val="28"/>
        </w:rPr>
        <w:t>Hanyang University SCIX Program</w:t>
      </w:r>
    </w:p>
    <w:p w:rsidR="00834B48" w:rsidRPr="00834B48" w:rsidRDefault="00834B48" w:rsidP="00834B48">
      <w:pPr>
        <w:ind w:left="400"/>
        <w:jc w:val="center"/>
        <w:rPr>
          <w:rFonts w:ascii="Times New Roman" w:hAnsi="Times New Roman" w:cs="Times New Roman"/>
          <w:b/>
          <w:sz w:val="28"/>
          <w:szCs w:val="28"/>
        </w:rPr>
      </w:pPr>
    </w:p>
    <w:tbl>
      <w:tblPr>
        <w:tblStyle w:val="TableGrid"/>
        <w:tblW w:w="0" w:type="auto"/>
        <w:tblLook w:val="04A0"/>
      </w:tblPr>
      <w:tblGrid>
        <w:gridCol w:w="1809"/>
        <w:gridCol w:w="2127"/>
        <w:gridCol w:w="283"/>
        <w:gridCol w:w="2552"/>
        <w:gridCol w:w="2453"/>
      </w:tblGrid>
      <w:tr w:rsidR="00834B48" w:rsidTr="00335466">
        <w:trPr>
          <w:trHeight w:val="454"/>
        </w:trPr>
        <w:tc>
          <w:tcPr>
            <w:tcW w:w="1809" w:type="dxa"/>
            <w:vAlign w:val="center"/>
          </w:tcPr>
          <w:p w:rsidR="00834B48" w:rsidRDefault="00834B48" w:rsidP="00335466">
            <w:pPr>
              <w:jc w:val="center"/>
            </w:pPr>
            <w:r>
              <w:rPr>
                <w:rFonts w:hint="eastAsia"/>
              </w:rPr>
              <w:t>Name</w:t>
            </w:r>
          </w:p>
        </w:tc>
        <w:tc>
          <w:tcPr>
            <w:tcW w:w="4962" w:type="dxa"/>
            <w:gridSpan w:val="3"/>
            <w:vAlign w:val="center"/>
          </w:tcPr>
          <w:p w:rsidR="00834B48" w:rsidRPr="00842C95" w:rsidRDefault="00834B48" w:rsidP="00335466">
            <w:pPr>
              <w:jc w:val="center"/>
              <w:rPr>
                <w:color w:val="BFBFBF" w:themeColor="background1" w:themeShade="BF"/>
                <w:sz w:val="24"/>
                <w:szCs w:val="24"/>
              </w:rPr>
            </w:pPr>
            <w:r w:rsidRPr="00842C95">
              <w:rPr>
                <w:rFonts w:hint="eastAsia"/>
                <w:color w:val="BFBFBF" w:themeColor="background1" w:themeShade="BF"/>
                <w:sz w:val="24"/>
                <w:szCs w:val="24"/>
              </w:rPr>
              <w:t xml:space="preserve">Last Name, </w:t>
            </w:r>
            <w:r w:rsidR="004835A1">
              <w:rPr>
                <w:rFonts w:hint="eastAsia"/>
                <w:color w:val="BFBFBF" w:themeColor="background1" w:themeShade="BF"/>
                <w:sz w:val="24"/>
                <w:szCs w:val="24"/>
              </w:rPr>
              <w:t xml:space="preserve"> </w:t>
            </w:r>
            <w:r w:rsidRPr="00842C95">
              <w:rPr>
                <w:rFonts w:hint="eastAsia"/>
                <w:color w:val="BFBFBF" w:themeColor="background1" w:themeShade="BF"/>
                <w:sz w:val="24"/>
                <w:szCs w:val="24"/>
              </w:rPr>
              <w:t>First Name</w:t>
            </w:r>
          </w:p>
        </w:tc>
        <w:tc>
          <w:tcPr>
            <w:tcW w:w="2453" w:type="dxa"/>
            <w:vMerge w:val="restart"/>
            <w:vAlign w:val="center"/>
          </w:tcPr>
          <w:p w:rsidR="00834B48" w:rsidRDefault="00834B48" w:rsidP="00335466">
            <w:pPr>
              <w:jc w:val="center"/>
            </w:pPr>
            <w:r>
              <w:rPr>
                <w:rFonts w:hint="eastAsia"/>
              </w:rPr>
              <w:t>Photo</w:t>
            </w:r>
          </w:p>
        </w:tc>
      </w:tr>
      <w:tr w:rsidR="00834B48" w:rsidTr="00335466">
        <w:trPr>
          <w:trHeight w:val="454"/>
        </w:trPr>
        <w:tc>
          <w:tcPr>
            <w:tcW w:w="1809" w:type="dxa"/>
            <w:vAlign w:val="center"/>
          </w:tcPr>
          <w:p w:rsidR="00834B48" w:rsidRDefault="00834B48" w:rsidP="00335466">
            <w:pPr>
              <w:jc w:val="center"/>
            </w:pPr>
            <w:r>
              <w:rPr>
                <w:rFonts w:hint="eastAsia"/>
              </w:rPr>
              <w:t>Date of Birth</w:t>
            </w:r>
          </w:p>
        </w:tc>
        <w:tc>
          <w:tcPr>
            <w:tcW w:w="2410" w:type="dxa"/>
            <w:gridSpan w:val="2"/>
            <w:vAlign w:val="center"/>
          </w:tcPr>
          <w:p w:rsidR="00834B48" w:rsidRPr="00842C95" w:rsidRDefault="00834B48" w:rsidP="00335466">
            <w:pPr>
              <w:jc w:val="center"/>
              <w:rPr>
                <w:color w:val="BFBFBF" w:themeColor="background1" w:themeShade="BF"/>
              </w:rPr>
            </w:pPr>
            <w:r w:rsidRPr="00842C95">
              <w:rPr>
                <w:rFonts w:hint="eastAsia"/>
                <w:color w:val="BFBFBF" w:themeColor="background1" w:themeShade="BF"/>
              </w:rPr>
              <w:t>yyyy.mm.dd</w:t>
            </w:r>
          </w:p>
        </w:tc>
        <w:tc>
          <w:tcPr>
            <w:tcW w:w="2552" w:type="dxa"/>
            <w:vAlign w:val="center"/>
          </w:tcPr>
          <w:p w:rsidR="00834B48" w:rsidRDefault="00834B48" w:rsidP="00335466">
            <w:pPr>
              <w:jc w:val="center"/>
            </w:pPr>
            <w:r>
              <w:rPr>
                <w:rFonts w:hint="eastAsia"/>
              </w:rPr>
              <w:t xml:space="preserve">Gender:   </w:t>
            </w:r>
            <w:r w:rsidRPr="00842C95">
              <w:rPr>
                <w:rFonts w:hint="eastAsia"/>
                <w:color w:val="BFBFBF" w:themeColor="background1" w:themeShade="BF"/>
              </w:rPr>
              <w:t>M / F</w:t>
            </w:r>
          </w:p>
        </w:tc>
        <w:tc>
          <w:tcPr>
            <w:tcW w:w="2453" w:type="dxa"/>
            <w:vMerge/>
            <w:vAlign w:val="center"/>
          </w:tcPr>
          <w:p w:rsidR="00834B48" w:rsidRDefault="00834B48" w:rsidP="00335466">
            <w:pPr>
              <w:jc w:val="center"/>
            </w:pPr>
          </w:p>
        </w:tc>
      </w:tr>
      <w:tr w:rsidR="00834B48" w:rsidTr="00335466">
        <w:trPr>
          <w:trHeight w:val="454"/>
        </w:trPr>
        <w:tc>
          <w:tcPr>
            <w:tcW w:w="1809" w:type="dxa"/>
            <w:vAlign w:val="center"/>
          </w:tcPr>
          <w:p w:rsidR="00834B48" w:rsidRDefault="00834B48" w:rsidP="00335466">
            <w:pPr>
              <w:jc w:val="center"/>
            </w:pPr>
            <w:r>
              <w:rPr>
                <w:rFonts w:hint="eastAsia"/>
              </w:rPr>
              <w:t>Nationality</w:t>
            </w:r>
          </w:p>
        </w:tc>
        <w:tc>
          <w:tcPr>
            <w:tcW w:w="4962" w:type="dxa"/>
            <w:gridSpan w:val="3"/>
            <w:vAlign w:val="center"/>
          </w:tcPr>
          <w:p w:rsidR="00834B48" w:rsidRDefault="00834B48" w:rsidP="00335466">
            <w:pPr>
              <w:jc w:val="center"/>
            </w:pPr>
          </w:p>
        </w:tc>
        <w:tc>
          <w:tcPr>
            <w:tcW w:w="2453" w:type="dxa"/>
            <w:vMerge/>
            <w:vAlign w:val="center"/>
          </w:tcPr>
          <w:p w:rsidR="00834B48" w:rsidRDefault="00834B48" w:rsidP="00335466">
            <w:pPr>
              <w:jc w:val="center"/>
            </w:pPr>
          </w:p>
        </w:tc>
      </w:tr>
      <w:tr w:rsidR="00834B48" w:rsidTr="00335466">
        <w:trPr>
          <w:trHeight w:val="454"/>
        </w:trPr>
        <w:tc>
          <w:tcPr>
            <w:tcW w:w="1809" w:type="dxa"/>
            <w:vAlign w:val="center"/>
          </w:tcPr>
          <w:p w:rsidR="00834B48" w:rsidRDefault="00834B48" w:rsidP="00335466">
            <w:pPr>
              <w:jc w:val="center"/>
            </w:pPr>
            <w:r>
              <w:rPr>
                <w:rFonts w:hint="eastAsia"/>
              </w:rPr>
              <w:t>ID/Passport No.</w:t>
            </w:r>
          </w:p>
        </w:tc>
        <w:tc>
          <w:tcPr>
            <w:tcW w:w="4962" w:type="dxa"/>
            <w:gridSpan w:val="3"/>
            <w:vAlign w:val="center"/>
          </w:tcPr>
          <w:p w:rsidR="00834B48" w:rsidRDefault="00834B48" w:rsidP="00335466">
            <w:pPr>
              <w:jc w:val="center"/>
            </w:pPr>
          </w:p>
        </w:tc>
        <w:tc>
          <w:tcPr>
            <w:tcW w:w="2453" w:type="dxa"/>
            <w:vMerge/>
            <w:vAlign w:val="center"/>
          </w:tcPr>
          <w:p w:rsidR="00834B48" w:rsidRDefault="00834B48" w:rsidP="00335466">
            <w:pPr>
              <w:jc w:val="center"/>
            </w:pPr>
          </w:p>
        </w:tc>
      </w:tr>
      <w:tr w:rsidR="00834B48" w:rsidTr="00335466">
        <w:trPr>
          <w:trHeight w:val="454"/>
        </w:trPr>
        <w:tc>
          <w:tcPr>
            <w:tcW w:w="1809" w:type="dxa"/>
            <w:vAlign w:val="center"/>
          </w:tcPr>
          <w:p w:rsidR="00834B48" w:rsidRDefault="00834B48" w:rsidP="00335466">
            <w:pPr>
              <w:jc w:val="center"/>
            </w:pPr>
            <w:r>
              <w:rPr>
                <w:rFonts w:hint="eastAsia"/>
              </w:rPr>
              <w:t>Email</w:t>
            </w:r>
          </w:p>
        </w:tc>
        <w:tc>
          <w:tcPr>
            <w:tcW w:w="4962" w:type="dxa"/>
            <w:gridSpan w:val="3"/>
            <w:vAlign w:val="center"/>
          </w:tcPr>
          <w:p w:rsidR="00834B48" w:rsidRDefault="00834B48" w:rsidP="00335466">
            <w:pPr>
              <w:jc w:val="center"/>
            </w:pPr>
          </w:p>
        </w:tc>
        <w:tc>
          <w:tcPr>
            <w:tcW w:w="2453" w:type="dxa"/>
            <w:vMerge/>
            <w:vAlign w:val="center"/>
          </w:tcPr>
          <w:p w:rsidR="00834B48" w:rsidRDefault="00834B48" w:rsidP="00335466">
            <w:pPr>
              <w:jc w:val="center"/>
            </w:pPr>
          </w:p>
        </w:tc>
      </w:tr>
      <w:tr w:rsidR="00834B48" w:rsidTr="00335466">
        <w:trPr>
          <w:trHeight w:val="454"/>
        </w:trPr>
        <w:tc>
          <w:tcPr>
            <w:tcW w:w="1809" w:type="dxa"/>
            <w:vAlign w:val="center"/>
          </w:tcPr>
          <w:p w:rsidR="00834B48" w:rsidRDefault="00834B48" w:rsidP="00335466">
            <w:pPr>
              <w:jc w:val="center"/>
            </w:pPr>
            <w:r>
              <w:rPr>
                <w:rFonts w:hint="eastAsia"/>
              </w:rPr>
              <w:t>Mobile/Tel</w:t>
            </w:r>
            <w:r w:rsidR="004835A1">
              <w:rPr>
                <w:rFonts w:hint="eastAsia"/>
              </w:rPr>
              <w:t>.</w:t>
            </w:r>
          </w:p>
        </w:tc>
        <w:tc>
          <w:tcPr>
            <w:tcW w:w="4962" w:type="dxa"/>
            <w:gridSpan w:val="3"/>
            <w:vAlign w:val="center"/>
          </w:tcPr>
          <w:p w:rsidR="00834B48" w:rsidRDefault="00834B48" w:rsidP="00335466">
            <w:pPr>
              <w:jc w:val="center"/>
            </w:pPr>
          </w:p>
        </w:tc>
        <w:tc>
          <w:tcPr>
            <w:tcW w:w="2453" w:type="dxa"/>
            <w:vMerge/>
            <w:vAlign w:val="center"/>
          </w:tcPr>
          <w:p w:rsidR="00834B48" w:rsidRDefault="00834B48" w:rsidP="00335466">
            <w:pPr>
              <w:jc w:val="center"/>
            </w:pPr>
          </w:p>
        </w:tc>
      </w:tr>
      <w:tr w:rsidR="00834B48" w:rsidTr="00335466">
        <w:trPr>
          <w:trHeight w:val="851"/>
        </w:trPr>
        <w:tc>
          <w:tcPr>
            <w:tcW w:w="1809" w:type="dxa"/>
            <w:vAlign w:val="center"/>
          </w:tcPr>
          <w:p w:rsidR="00834B48" w:rsidRDefault="00834B48" w:rsidP="00335466">
            <w:pPr>
              <w:jc w:val="center"/>
            </w:pPr>
            <w:r>
              <w:rPr>
                <w:rFonts w:hint="eastAsia"/>
              </w:rPr>
              <w:t>Address</w:t>
            </w:r>
          </w:p>
        </w:tc>
        <w:tc>
          <w:tcPr>
            <w:tcW w:w="7415" w:type="dxa"/>
            <w:gridSpan w:val="4"/>
            <w:vAlign w:val="center"/>
          </w:tcPr>
          <w:p w:rsidR="00834B48" w:rsidRDefault="00834B48" w:rsidP="00335466">
            <w:pPr>
              <w:jc w:val="center"/>
            </w:pPr>
          </w:p>
        </w:tc>
      </w:tr>
      <w:tr w:rsidR="00834B48" w:rsidTr="00335466">
        <w:trPr>
          <w:trHeight w:val="851"/>
        </w:trPr>
        <w:tc>
          <w:tcPr>
            <w:tcW w:w="1809" w:type="dxa"/>
            <w:vAlign w:val="center"/>
          </w:tcPr>
          <w:p w:rsidR="00834B48" w:rsidRDefault="00834B48" w:rsidP="00335466">
            <w:pPr>
              <w:jc w:val="center"/>
            </w:pPr>
            <w:r>
              <w:rPr>
                <w:rFonts w:hint="eastAsia"/>
              </w:rPr>
              <w:t>Emergency Contact</w:t>
            </w:r>
          </w:p>
        </w:tc>
        <w:tc>
          <w:tcPr>
            <w:tcW w:w="7415" w:type="dxa"/>
            <w:gridSpan w:val="4"/>
            <w:vAlign w:val="center"/>
          </w:tcPr>
          <w:p w:rsidR="00834B48" w:rsidRPr="00842C95" w:rsidRDefault="00834B48" w:rsidP="00335466">
            <w:pPr>
              <w:jc w:val="center"/>
              <w:rPr>
                <w:color w:val="BFBFBF" w:themeColor="background1" w:themeShade="BF"/>
              </w:rPr>
            </w:pPr>
            <w:r w:rsidRPr="00842C95">
              <w:rPr>
                <w:rFonts w:hint="eastAsia"/>
                <w:color w:val="BFBFBF" w:themeColor="background1" w:themeShade="BF"/>
              </w:rPr>
              <w:t>Parents' Name, Address &amp; Tel. No.</w:t>
            </w:r>
          </w:p>
        </w:tc>
      </w:tr>
      <w:tr w:rsidR="00834B48" w:rsidTr="00335466">
        <w:trPr>
          <w:trHeight w:val="454"/>
        </w:trPr>
        <w:tc>
          <w:tcPr>
            <w:tcW w:w="1809" w:type="dxa"/>
            <w:vMerge w:val="restart"/>
            <w:vAlign w:val="center"/>
          </w:tcPr>
          <w:p w:rsidR="00834B48" w:rsidRDefault="00834B48" w:rsidP="00335466">
            <w:pPr>
              <w:jc w:val="center"/>
            </w:pPr>
            <w:r>
              <w:rPr>
                <w:rFonts w:hint="eastAsia"/>
              </w:rPr>
              <w:t>Academic Career</w:t>
            </w:r>
          </w:p>
        </w:tc>
        <w:tc>
          <w:tcPr>
            <w:tcW w:w="2127" w:type="dxa"/>
            <w:vAlign w:val="center"/>
          </w:tcPr>
          <w:p w:rsidR="00834B48" w:rsidRDefault="00834B48" w:rsidP="00335466">
            <w:pPr>
              <w:jc w:val="center"/>
            </w:pPr>
            <w:r>
              <w:rPr>
                <w:rFonts w:hint="eastAsia"/>
              </w:rPr>
              <w:t>Period</w:t>
            </w:r>
          </w:p>
        </w:tc>
        <w:tc>
          <w:tcPr>
            <w:tcW w:w="5288" w:type="dxa"/>
            <w:gridSpan w:val="3"/>
            <w:vAlign w:val="center"/>
          </w:tcPr>
          <w:p w:rsidR="00834B48" w:rsidRDefault="00834B48" w:rsidP="00335466">
            <w:pPr>
              <w:jc w:val="center"/>
            </w:pPr>
            <w:r>
              <w:rPr>
                <w:rFonts w:hint="eastAsia"/>
              </w:rPr>
              <w:t>Career Description</w:t>
            </w:r>
          </w:p>
        </w:tc>
      </w:tr>
      <w:tr w:rsidR="00834B48" w:rsidTr="00335466">
        <w:trPr>
          <w:trHeight w:val="454"/>
        </w:trPr>
        <w:tc>
          <w:tcPr>
            <w:tcW w:w="1809" w:type="dxa"/>
            <w:vMerge/>
            <w:vAlign w:val="center"/>
          </w:tcPr>
          <w:p w:rsidR="00834B48" w:rsidRDefault="00834B48" w:rsidP="00335466">
            <w:pPr>
              <w:jc w:val="center"/>
            </w:pPr>
          </w:p>
        </w:tc>
        <w:tc>
          <w:tcPr>
            <w:tcW w:w="2127" w:type="dxa"/>
            <w:vAlign w:val="center"/>
          </w:tcPr>
          <w:p w:rsidR="00834B48" w:rsidRPr="00842C95" w:rsidRDefault="00834B48" w:rsidP="00335466">
            <w:pPr>
              <w:jc w:val="center"/>
              <w:rPr>
                <w:color w:val="BFBFBF" w:themeColor="background1" w:themeShade="BF"/>
              </w:rPr>
            </w:pPr>
            <w:r w:rsidRPr="00842C95">
              <w:rPr>
                <w:rFonts w:hint="eastAsia"/>
                <w:color w:val="BFBFBF" w:themeColor="background1" w:themeShade="BF"/>
              </w:rPr>
              <w:t>yyyy.mm - yyyy.mm</w:t>
            </w:r>
          </w:p>
        </w:tc>
        <w:tc>
          <w:tcPr>
            <w:tcW w:w="5288" w:type="dxa"/>
            <w:gridSpan w:val="3"/>
            <w:vAlign w:val="center"/>
          </w:tcPr>
          <w:p w:rsidR="00834B48" w:rsidRPr="00842C95" w:rsidRDefault="00834B48" w:rsidP="00335466">
            <w:pPr>
              <w:jc w:val="center"/>
              <w:rPr>
                <w:color w:val="BFBFBF" w:themeColor="background1" w:themeShade="BF"/>
              </w:rPr>
            </w:pPr>
            <w:r w:rsidRPr="00842C95">
              <w:rPr>
                <w:rFonts w:hint="eastAsia"/>
                <w:color w:val="BFBFBF" w:themeColor="background1" w:themeShade="BF"/>
              </w:rPr>
              <w:t>High School</w:t>
            </w:r>
          </w:p>
        </w:tc>
      </w:tr>
      <w:tr w:rsidR="00834B48" w:rsidTr="00335466">
        <w:trPr>
          <w:trHeight w:val="454"/>
        </w:trPr>
        <w:tc>
          <w:tcPr>
            <w:tcW w:w="1809" w:type="dxa"/>
            <w:vMerge/>
            <w:vAlign w:val="center"/>
          </w:tcPr>
          <w:p w:rsidR="00834B48" w:rsidRDefault="00834B48" w:rsidP="00335466">
            <w:pPr>
              <w:jc w:val="center"/>
            </w:pPr>
          </w:p>
        </w:tc>
        <w:tc>
          <w:tcPr>
            <w:tcW w:w="2127" w:type="dxa"/>
            <w:vAlign w:val="center"/>
          </w:tcPr>
          <w:p w:rsidR="00834B48" w:rsidRPr="00842C95" w:rsidRDefault="00834B48" w:rsidP="00335466">
            <w:pPr>
              <w:jc w:val="center"/>
              <w:rPr>
                <w:color w:val="BFBFBF" w:themeColor="background1" w:themeShade="BF"/>
              </w:rPr>
            </w:pPr>
            <w:r w:rsidRPr="00842C95">
              <w:rPr>
                <w:rFonts w:hint="eastAsia"/>
                <w:color w:val="BFBFBF" w:themeColor="background1" w:themeShade="BF"/>
              </w:rPr>
              <w:t>yyyy.mm - yyyy.mm</w:t>
            </w:r>
          </w:p>
        </w:tc>
        <w:tc>
          <w:tcPr>
            <w:tcW w:w="5288" w:type="dxa"/>
            <w:gridSpan w:val="3"/>
            <w:vAlign w:val="center"/>
          </w:tcPr>
          <w:p w:rsidR="00834B48" w:rsidRPr="00842C95" w:rsidRDefault="00834B48" w:rsidP="00335466">
            <w:pPr>
              <w:jc w:val="center"/>
              <w:rPr>
                <w:color w:val="BFBFBF" w:themeColor="background1" w:themeShade="BF"/>
              </w:rPr>
            </w:pPr>
            <w:r w:rsidRPr="00842C95">
              <w:rPr>
                <w:rFonts w:hint="eastAsia"/>
                <w:color w:val="BFBFBF" w:themeColor="background1" w:themeShade="BF"/>
              </w:rPr>
              <w:t>University</w:t>
            </w:r>
          </w:p>
        </w:tc>
      </w:tr>
      <w:tr w:rsidR="00834B48" w:rsidTr="00335466">
        <w:trPr>
          <w:trHeight w:val="454"/>
        </w:trPr>
        <w:tc>
          <w:tcPr>
            <w:tcW w:w="1809" w:type="dxa"/>
            <w:vMerge w:val="restart"/>
            <w:vAlign w:val="center"/>
          </w:tcPr>
          <w:p w:rsidR="00834B48" w:rsidRDefault="00834B48" w:rsidP="00335466">
            <w:pPr>
              <w:jc w:val="center"/>
            </w:pPr>
            <w:r>
              <w:rPr>
                <w:rFonts w:hint="eastAsia"/>
              </w:rPr>
              <w:t>Distinguished Achievements</w:t>
            </w:r>
          </w:p>
        </w:tc>
        <w:tc>
          <w:tcPr>
            <w:tcW w:w="2127" w:type="dxa"/>
            <w:vAlign w:val="center"/>
          </w:tcPr>
          <w:p w:rsidR="00834B48" w:rsidRDefault="00834B48" w:rsidP="00335466">
            <w:pPr>
              <w:jc w:val="center"/>
            </w:pPr>
            <w:r>
              <w:rPr>
                <w:rFonts w:hint="eastAsia"/>
              </w:rPr>
              <w:t>Time</w:t>
            </w:r>
          </w:p>
        </w:tc>
        <w:tc>
          <w:tcPr>
            <w:tcW w:w="5288" w:type="dxa"/>
            <w:gridSpan w:val="3"/>
            <w:vAlign w:val="center"/>
          </w:tcPr>
          <w:p w:rsidR="00834B48" w:rsidRDefault="00834B48" w:rsidP="00335466">
            <w:pPr>
              <w:jc w:val="center"/>
            </w:pPr>
            <w:r>
              <w:rPr>
                <w:rFonts w:hint="eastAsia"/>
              </w:rPr>
              <w:t>Achievement Description</w:t>
            </w:r>
          </w:p>
        </w:tc>
      </w:tr>
      <w:tr w:rsidR="00834B48" w:rsidTr="00335466">
        <w:trPr>
          <w:trHeight w:val="454"/>
        </w:trPr>
        <w:tc>
          <w:tcPr>
            <w:tcW w:w="1809" w:type="dxa"/>
            <w:vMerge/>
            <w:vAlign w:val="center"/>
          </w:tcPr>
          <w:p w:rsidR="00834B48" w:rsidRDefault="00834B48" w:rsidP="00335466">
            <w:pPr>
              <w:jc w:val="center"/>
            </w:pPr>
          </w:p>
        </w:tc>
        <w:tc>
          <w:tcPr>
            <w:tcW w:w="2127" w:type="dxa"/>
            <w:vAlign w:val="center"/>
          </w:tcPr>
          <w:p w:rsidR="00834B48" w:rsidRPr="00842C95" w:rsidRDefault="00834B48" w:rsidP="00335466">
            <w:pPr>
              <w:jc w:val="center"/>
              <w:rPr>
                <w:color w:val="BFBFBF" w:themeColor="background1" w:themeShade="BF"/>
              </w:rPr>
            </w:pPr>
            <w:r w:rsidRPr="00842C95">
              <w:rPr>
                <w:rFonts w:hint="eastAsia"/>
                <w:color w:val="BFBFBF" w:themeColor="background1" w:themeShade="BF"/>
              </w:rPr>
              <w:t>yyyy.mm</w:t>
            </w:r>
          </w:p>
        </w:tc>
        <w:tc>
          <w:tcPr>
            <w:tcW w:w="5288" w:type="dxa"/>
            <w:gridSpan w:val="3"/>
            <w:vAlign w:val="center"/>
          </w:tcPr>
          <w:p w:rsidR="00834B48" w:rsidRDefault="00834B48" w:rsidP="00335466">
            <w:pPr>
              <w:jc w:val="center"/>
            </w:pPr>
          </w:p>
        </w:tc>
      </w:tr>
      <w:tr w:rsidR="00834B48" w:rsidTr="00335466">
        <w:trPr>
          <w:trHeight w:val="454"/>
        </w:trPr>
        <w:tc>
          <w:tcPr>
            <w:tcW w:w="1809" w:type="dxa"/>
            <w:vMerge/>
            <w:vAlign w:val="center"/>
          </w:tcPr>
          <w:p w:rsidR="00834B48" w:rsidRDefault="00834B48" w:rsidP="00335466">
            <w:pPr>
              <w:jc w:val="center"/>
            </w:pPr>
          </w:p>
        </w:tc>
        <w:tc>
          <w:tcPr>
            <w:tcW w:w="2127" w:type="dxa"/>
            <w:vAlign w:val="center"/>
          </w:tcPr>
          <w:p w:rsidR="00834B48" w:rsidRPr="00842C95" w:rsidRDefault="00834B48" w:rsidP="00335466">
            <w:pPr>
              <w:jc w:val="center"/>
              <w:rPr>
                <w:color w:val="BFBFBF" w:themeColor="background1" w:themeShade="BF"/>
              </w:rPr>
            </w:pPr>
            <w:r w:rsidRPr="00842C95">
              <w:rPr>
                <w:rFonts w:hint="eastAsia"/>
                <w:color w:val="BFBFBF" w:themeColor="background1" w:themeShade="BF"/>
              </w:rPr>
              <w:t>yyyy.mm</w:t>
            </w:r>
          </w:p>
        </w:tc>
        <w:tc>
          <w:tcPr>
            <w:tcW w:w="5288" w:type="dxa"/>
            <w:gridSpan w:val="3"/>
            <w:vAlign w:val="center"/>
          </w:tcPr>
          <w:p w:rsidR="00834B48" w:rsidRDefault="00834B48" w:rsidP="00335466">
            <w:pPr>
              <w:jc w:val="center"/>
            </w:pPr>
          </w:p>
        </w:tc>
      </w:tr>
      <w:tr w:rsidR="00834B48" w:rsidTr="00335466">
        <w:trPr>
          <w:trHeight w:val="454"/>
        </w:trPr>
        <w:tc>
          <w:tcPr>
            <w:tcW w:w="1809" w:type="dxa"/>
            <w:vMerge w:val="restart"/>
            <w:vAlign w:val="center"/>
          </w:tcPr>
          <w:p w:rsidR="00834B48" w:rsidRDefault="00834B48" w:rsidP="00335466">
            <w:pPr>
              <w:jc w:val="center"/>
            </w:pPr>
            <w:r>
              <w:rPr>
                <w:rFonts w:hint="eastAsia"/>
              </w:rPr>
              <w:t>Undergraduate Record</w:t>
            </w:r>
          </w:p>
        </w:tc>
        <w:tc>
          <w:tcPr>
            <w:tcW w:w="2127" w:type="dxa"/>
            <w:vAlign w:val="center"/>
          </w:tcPr>
          <w:p w:rsidR="00834B48" w:rsidRDefault="00834B48" w:rsidP="00335466">
            <w:pPr>
              <w:jc w:val="center"/>
            </w:pPr>
            <w:r>
              <w:rPr>
                <w:rFonts w:hint="eastAsia"/>
              </w:rPr>
              <w:t>Major</w:t>
            </w:r>
          </w:p>
        </w:tc>
        <w:tc>
          <w:tcPr>
            <w:tcW w:w="5288" w:type="dxa"/>
            <w:gridSpan w:val="3"/>
            <w:vAlign w:val="center"/>
          </w:tcPr>
          <w:p w:rsidR="00834B48" w:rsidRDefault="00834B48" w:rsidP="00335466">
            <w:pPr>
              <w:jc w:val="center"/>
            </w:pPr>
          </w:p>
        </w:tc>
      </w:tr>
      <w:tr w:rsidR="00834B48" w:rsidTr="00335466">
        <w:trPr>
          <w:trHeight w:val="454"/>
        </w:trPr>
        <w:tc>
          <w:tcPr>
            <w:tcW w:w="1809" w:type="dxa"/>
            <w:vMerge/>
            <w:vAlign w:val="center"/>
          </w:tcPr>
          <w:p w:rsidR="00834B48" w:rsidRDefault="00834B48" w:rsidP="00335466">
            <w:pPr>
              <w:jc w:val="center"/>
            </w:pPr>
          </w:p>
        </w:tc>
        <w:tc>
          <w:tcPr>
            <w:tcW w:w="2127" w:type="dxa"/>
            <w:vAlign w:val="center"/>
          </w:tcPr>
          <w:p w:rsidR="00834B48" w:rsidRDefault="00834B48" w:rsidP="00335466">
            <w:pPr>
              <w:jc w:val="center"/>
            </w:pPr>
            <w:r>
              <w:rPr>
                <w:rFonts w:hint="eastAsia"/>
              </w:rPr>
              <w:t>Total credits</w:t>
            </w:r>
          </w:p>
        </w:tc>
        <w:tc>
          <w:tcPr>
            <w:tcW w:w="5288" w:type="dxa"/>
            <w:gridSpan w:val="3"/>
            <w:vAlign w:val="center"/>
          </w:tcPr>
          <w:p w:rsidR="00834B48" w:rsidRDefault="00834B48" w:rsidP="00335466">
            <w:pPr>
              <w:jc w:val="center"/>
            </w:pPr>
          </w:p>
        </w:tc>
      </w:tr>
      <w:tr w:rsidR="00834B48" w:rsidTr="00335466">
        <w:trPr>
          <w:trHeight w:val="454"/>
        </w:trPr>
        <w:tc>
          <w:tcPr>
            <w:tcW w:w="1809" w:type="dxa"/>
            <w:vMerge/>
            <w:vAlign w:val="center"/>
          </w:tcPr>
          <w:p w:rsidR="00834B48" w:rsidRDefault="00834B48" w:rsidP="00335466">
            <w:pPr>
              <w:jc w:val="center"/>
            </w:pPr>
          </w:p>
        </w:tc>
        <w:tc>
          <w:tcPr>
            <w:tcW w:w="2127" w:type="dxa"/>
            <w:vAlign w:val="center"/>
          </w:tcPr>
          <w:p w:rsidR="00834B48" w:rsidRDefault="00834B48" w:rsidP="00335466">
            <w:pPr>
              <w:jc w:val="center"/>
            </w:pPr>
            <w:r>
              <w:rPr>
                <w:rFonts w:hint="eastAsia"/>
              </w:rPr>
              <w:t>Average Mark</w:t>
            </w:r>
          </w:p>
        </w:tc>
        <w:tc>
          <w:tcPr>
            <w:tcW w:w="5288" w:type="dxa"/>
            <w:gridSpan w:val="3"/>
            <w:vAlign w:val="center"/>
          </w:tcPr>
          <w:p w:rsidR="00834B48" w:rsidRPr="00942209" w:rsidRDefault="00834B48" w:rsidP="00335466">
            <w:pPr>
              <w:jc w:val="center"/>
              <w:rPr>
                <w:color w:val="BFBFBF" w:themeColor="background1" w:themeShade="BF"/>
              </w:rPr>
            </w:pPr>
            <w:r w:rsidRPr="00942209">
              <w:rPr>
                <w:rFonts w:hint="eastAsia"/>
                <w:color w:val="BFBFBF" w:themeColor="background1" w:themeShade="BF"/>
              </w:rPr>
              <w:t xml:space="preserve">Achieved Mark </w:t>
            </w:r>
            <w:r w:rsidRPr="00942209">
              <w:rPr>
                <w:rFonts w:hint="eastAsia"/>
                <w:b/>
              </w:rPr>
              <w:t>/</w:t>
            </w:r>
            <w:r w:rsidRPr="00942209">
              <w:rPr>
                <w:rFonts w:hint="eastAsia"/>
                <w:color w:val="BFBFBF" w:themeColor="background1" w:themeShade="BF"/>
              </w:rPr>
              <w:t xml:space="preserve"> Full Mark_____</w:t>
            </w:r>
          </w:p>
        </w:tc>
      </w:tr>
      <w:tr w:rsidR="00834B48" w:rsidTr="00335466">
        <w:trPr>
          <w:trHeight w:val="454"/>
        </w:trPr>
        <w:tc>
          <w:tcPr>
            <w:tcW w:w="1809" w:type="dxa"/>
            <w:vMerge w:val="restart"/>
            <w:vAlign w:val="center"/>
          </w:tcPr>
          <w:p w:rsidR="00834B48" w:rsidRDefault="00834B48" w:rsidP="00335466">
            <w:pPr>
              <w:jc w:val="center"/>
            </w:pPr>
            <w:r>
              <w:rPr>
                <w:rFonts w:hint="eastAsia"/>
              </w:rPr>
              <w:t>Proficiency in English</w:t>
            </w:r>
          </w:p>
        </w:tc>
        <w:tc>
          <w:tcPr>
            <w:tcW w:w="2127" w:type="dxa"/>
            <w:vAlign w:val="center"/>
          </w:tcPr>
          <w:p w:rsidR="00834B48" w:rsidRDefault="00834B48" w:rsidP="00335466">
            <w:pPr>
              <w:jc w:val="center"/>
            </w:pPr>
            <w:r>
              <w:rPr>
                <w:rFonts w:hint="eastAsia"/>
              </w:rPr>
              <w:t>TOEFL IBT score</w:t>
            </w:r>
          </w:p>
        </w:tc>
        <w:tc>
          <w:tcPr>
            <w:tcW w:w="5288" w:type="dxa"/>
            <w:gridSpan w:val="3"/>
            <w:vAlign w:val="center"/>
          </w:tcPr>
          <w:p w:rsidR="00834B48" w:rsidRDefault="00834B48" w:rsidP="00335466">
            <w:pPr>
              <w:jc w:val="center"/>
            </w:pPr>
          </w:p>
        </w:tc>
      </w:tr>
      <w:tr w:rsidR="00834B48" w:rsidTr="00335466">
        <w:trPr>
          <w:trHeight w:val="454"/>
        </w:trPr>
        <w:tc>
          <w:tcPr>
            <w:tcW w:w="1809" w:type="dxa"/>
            <w:vMerge/>
            <w:vAlign w:val="center"/>
          </w:tcPr>
          <w:p w:rsidR="00834B48" w:rsidRDefault="00834B48" w:rsidP="00335466">
            <w:pPr>
              <w:jc w:val="center"/>
            </w:pPr>
          </w:p>
        </w:tc>
        <w:tc>
          <w:tcPr>
            <w:tcW w:w="2127" w:type="dxa"/>
            <w:vAlign w:val="center"/>
          </w:tcPr>
          <w:p w:rsidR="00834B48" w:rsidRDefault="00834B48" w:rsidP="00335466">
            <w:pPr>
              <w:jc w:val="center"/>
            </w:pPr>
            <w:r>
              <w:rPr>
                <w:rFonts w:hint="eastAsia"/>
              </w:rPr>
              <w:t>Others</w:t>
            </w:r>
          </w:p>
        </w:tc>
        <w:tc>
          <w:tcPr>
            <w:tcW w:w="5288" w:type="dxa"/>
            <w:gridSpan w:val="3"/>
            <w:vAlign w:val="center"/>
          </w:tcPr>
          <w:p w:rsidR="00834B48" w:rsidRDefault="00834B48" w:rsidP="00335466">
            <w:pPr>
              <w:jc w:val="center"/>
            </w:pPr>
          </w:p>
        </w:tc>
      </w:tr>
      <w:tr w:rsidR="00834B48" w:rsidTr="00335466">
        <w:trPr>
          <w:trHeight w:val="454"/>
        </w:trPr>
        <w:tc>
          <w:tcPr>
            <w:tcW w:w="1809" w:type="dxa"/>
            <w:vMerge w:val="restart"/>
            <w:vAlign w:val="center"/>
          </w:tcPr>
          <w:p w:rsidR="00834B48" w:rsidRDefault="004835A1" w:rsidP="00335466">
            <w:pPr>
              <w:jc w:val="center"/>
            </w:pPr>
            <w:r>
              <w:rPr>
                <w:rFonts w:hint="eastAsia"/>
              </w:rPr>
              <w:t>Prospective</w:t>
            </w:r>
            <w:r w:rsidR="00834B48">
              <w:rPr>
                <w:rFonts w:hint="eastAsia"/>
              </w:rPr>
              <w:t xml:space="preserve"> Supervisor</w:t>
            </w:r>
          </w:p>
        </w:tc>
        <w:tc>
          <w:tcPr>
            <w:tcW w:w="2127" w:type="dxa"/>
            <w:vAlign w:val="center"/>
          </w:tcPr>
          <w:p w:rsidR="00834B48" w:rsidRDefault="00834B48" w:rsidP="00335466">
            <w:pPr>
              <w:jc w:val="center"/>
            </w:pPr>
            <w:r>
              <w:rPr>
                <w:rFonts w:hint="eastAsia"/>
              </w:rPr>
              <w:t>Major</w:t>
            </w:r>
          </w:p>
        </w:tc>
        <w:tc>
          <w:tcPr>
            <w:tcW w:w="5288" w:type="dxa"/>
            <w:gridSpan w:val="3"/>
            <w:vAlign w:val="center"/>
          </w:tcPr>
          <w:p w:rsidR="00834B48" w:rsidRDefault="00834B48" w:rsidP="00335466">
            <w:pPr>
              <w:jc w:val="center"/>
            </w:pPr>
            <w:r>
              <w:rPr>
                <w:rFonts w:hint="eastAsia"/>
                <w:color w:val="BFBFBF" w:themeColor="background1" w:themeShade="BF"/>
              </w:rPr>
              <w:t>Field you wish to major in the graduate school</w:t>
            </w:r>
          </w:p>
        </w:tc>
      </w:tr>
      <w:tr w:rsidR="00834B48" w:rsidTr="00335466">
        <w:trPr>
          <w:trHeight w:val="454"/>
        </w:trPr>
        <w:tc>
          <w:tcPr>
            <w:tcW w:w="1809" w:type="dxa"/>
            <w:vMerge/>
            <w:vAlign w:val="center"/>
          </w:tcPr>
          <w:p w:rsidR="00834B48" w:rsidRDefault="00834B48" w:rsidP="00335466">
            <w:pPr>
              <w:jc w:val="center"/>
            </w:pPr>
          </w:p>
        </w:tc>
        <w:tc>
          <w:tcPr>
            <w:tcW w:w="2127" w:type="dxa"/>
            <w:vAlign w:val="center"/>
          </w:tcPr>
          <w:p w:rsidR="00834B48" w:rsidRDefault="00834B48" w:rsidP="00335466">
            <w:pPr>
              <w:jc w:val="center"/>
            </w:pPr>
            <w:r>
              <w:rPr>
                <w:rFonts w:hint="eastAsia"/>
              </w:rPr>
              <w:t>Name of Prof.</w:t>
            </w:r>
          </w:p>
        </w:tc>
        <w:tc>
          <w:tcPr>
            <w:tcW w:w="5288" w:type="dxa"/>
            <w:gridSpan w:val="3"/>
            <w:vAlign w:val="center"/>
          </w:tcPr>
          <w:p w:rsidR="00834B48" w:rsidRDefault="00834B48" w:rsidP="00335466">
            <w:pPr>
              <w:jc w:val="center"/>
            </w:pPr>
            <w:r>
              <w:rPr>
                <w:rFonts w:hint="eastAsia"/>
                <w:color w:val="BFBFBF" w:themeColor="background1" w:themeShade="BF"/>
              </w:rPr>
              <w:t xml:space="preserve">Choose one from the </w:t>
            </w:r>
            <w:r w:rsidR="004835A1">
              <w:rPr>
                <w:rFonts w:hint="eastAsia"/>
                <w:color w:val="BFBFBF" w:themeColor="background1" w:themeShade="BF"/>
              </w:rPr>
              <w:t>prospective</w:t>
            </w:r>
            <w:r>
              <w:rPr>
                <w:rFonts w:hint="eastAsia"/>
                <w:color w:val="BFBFBF" w:themeColor="background1" w:themeShade="BF"/>
              </w:rPr>
              <w:t xml:space="preserve"> supervisor list</w:t>
            </w:r>
          </w:p>
        </w:tc>
      </w:tr>
      <w:tr w:rsidR="00834B48" w:rsidTr="00335466">
        <w:trPr>
          <w:trHeight w:val="1021"/>
        </w:trPr>
        <w:tc>
          <w:tcPr>
            <w:tcW w:w="1809" w:type="dxa"/>
            <w:vMerge w:val="restart"/>
            <w:vAlign w:val="center"/>
          </w:tcPr>
          <w:p w:rsidR="00834B48" w:rsidRDefault="00834B48" w:rsidP="00335466">
            <w:pPr>
              <w:jc w:val="center"/>
            </w:pPr>
            <w:r>
              <w:rPr>
                <w:rFonts w:hint="eastAsia"/>
              </w:rPr>
              <w:t>References</w:t>
            </w:r>
          </w:p>
        </w:tc>
        <w:tc>
          <w:tcPr>
            <w:tcW w:w="2127" w:type="dxa"/>
            <w:vAlign w:val="center"/>
          </w:tcPr>
          <w:p w:rsidR="00834B48" w:rsidRDefault="00834B48" w:rsidP="00335466">
            <w:pPr>
              <w:jc w:val="center"/>
            </w:pPr>
            <w:r>
              <w:rPr>
                <w:rFonts w:hint="eastAsia"/>
              </w:rPr>
              <w:t>Reference 1</w:t>
            </w:r>
          </w:p>
        </w:tc>
        <w:tc>
          <w:tcPr>
            <w:tcW w:w="5288" w:type="dxa"/>
            <w:gridSpan w:val="3"/>
            <w:vAlign w:val="center"/>
          </w:tcPr>
          <w:p w:rsidR="00834B48" w:rsidRPr="00842C95" w:rsidRDefault="00834B48" w:rsidP="00335466">
            <w:pPr>
              <w:jc w:val="center"/>
              <w:rPr>
                <w:color w:val="BFBFBF" w:themeColor="background1" w:themeShade="BF"/>
              </w:rPr>
            </w:pPr>
            <w:r w:rsidRPr="00842C95">
              <w:rPr>
                <w:rFonts w:hint="eastAsia"/>
                <w:color w:val="BFBFBF" w:themeColor="background1" w:themeShade="BF"/>
              </w:rPr>
              <w:t>Professor's Name, Position, and Email</w:t>
            </w:r>
          </w:p>
        </w:tc>
      </w:tr>
      <w:tr w:rsidR="00834B48" w:rsidTr="00335466">
        <w:trPr>
          <w:trHeight w:val="1021"/>
        </w:trPr>
        <w:tc>
          <w:tcPr>
            <w:tcW w:w="1809" w:type="dxa"/>
            <w:vMerge/>
            <w:vAlign w:val="center"/>
          </w:tcPr>
          <w:p w:rsidR="00834B48" w:rsidRDefault="00834B48" w:rsidP="00335466">
            <w:pPr>
              <w:jc w:val="center"/>
            </w:pPr>
          </w:p>
        </w:tc>
        <w:tc>
          <w:tcPr>
            <w:tcW w:w="2127" w:type="dxa"/>
            <w:vAlign w:val="center"/>
          </w:tcPr>
          <w:p w:rsidR="00834B48" w:rsidRDefault="00834B48" w:rsidP="00335466">
            <w:pPr>
              <w:jc w:val="center"/>
            </w:pPr>
            <w:r>
              <w:rPr>
                <w:rFonts w:hint="eastAsia"/>
              </w:rPr>
              <w:t>Reference 2</w:t>
            </w:r>
          </w:p>
        </w:tc>
        <w:tc>
          <w:tcPr>
            <w:tcW w:w="5288" w:type="dxa"/>
            <w:gridSpan w:val="3"/>
            <w:vAlign w:val="center"/>
          </w:tcPr>
          <w:p w:rsidR="00834B48" w:rsidRPr="00842C95" w:rsidRDefault="00834B48" w:rsidP="00335466">
            <w:pPr>
              <w:jc w:val="center"/>
              <w:rPr>
                <w:color w:val="BFBFBF" w:themeColor="background1" w:themeShade="BF"/>
              </w:rPr>
            </w:pPr>
            <w:r w:rsidRPr="00842C95">
              <w:rPr>
                <w:rFonts w:hint="eastAsia"/>
                <w:color w:val="BFBFBF" w:themeColor="background1" w:themeShade="BF"/>
              </w:rPr>
              <w:t>Professor's Name, Position, and Email</w:t>
            </w:r>
          </w:p>
        </w:tc>
      </w:tr>
    </w:tbl>
    <w:p w:rsidR="00834B48" w:rsidRPr="00834B48" w:rsidRDefault="00834B48" w:rsidP="00834B48">
      <w:pPr>
        <w:pStyle w:val="ListParagraph"/>
        <w:ind w:leftChars="0"/>
        <w:jc w:val="center"/>
      </w:pPr>
    </w:p>
    <w:sectPr w:rsidR="00834B48" w:rsidRPr="00834B48" w:rsidSect="003359B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D16" w:rsidRDefault="007F0D16" w:rsidP="00C40D06">
      <w:r>
        <w:separator/>
      </w:r>
    </w:p>
  </w:endnote>
  <w:endnote w:type="continuationSeparator" w:id="1">
    <w:p w:rsidR="007F0D16" w:rsidRDefault="007F0D16" w:rsidP="00C40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D16" w:rsidRDefault="007F0D16" w:rsidP="00C40D06">
      <w:r>
        <w:separator/>
      </w:r>
    </w:p>
  </w:footnote>
  <w:footnote w:type="continuationSeparator" w:id="1">
    <w:p w:rsidR="007F0D16" w:rsidRDefault="007F0D16" w:rsidP="00C40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613"/>
    <w:multiLevelType w:val="hybridMultilevel"/>
    <w:tmpl w:val="4BF2D84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74A4629"/>
    <w:multiLevelType w:val="hybridMultilevel"/>
    <w:tmpl w:val="A0520B1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9C86DD0"/>
    <w:multiLevelType w:val="hybridMultilevel"/>
    <w:tmpl w:val="3BF822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5627BA4"/>
    <w:multiLevelType w:val="hybridMultilevel"/>
    <w:tmpl w:val="1B56017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5FC2009"/>
    <w:multiLevelType w:val="hybridMultilevel"/>
    <w:tmpl w:val="682CE8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C7A3C51"/>
    <w:multiLevelType w:val="hybridMultilevel"/>
    <w:tmpl w:val="7EA26DC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97F2D47"/>
    <w:multiLevelType w:val="hybridMultilevel"/>
    <w:tmpl w:val="E86036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B674997"/>
    <w:multiLevelType w:val="hybridMultilevel"/>
    <w:tmpl w:val="E86036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D8170AD"/>
    <w:multiLevelType w:val="hybridMultilevel"/>
    <w:tmpl w:val="EA7C3C1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B2A67B5"/>
    <w:multiLevelType w:val="hybridMultilevel"/>
    <w:tmpl w:val="23FA8D5A"/>
    <w:lvl w:ilvl="0" w:tplc="04385C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1D66F62"/>
    <w:multiLevelType w:val="hybridMultilevel"/>
    <w:tmpl w:val="8D2A087C"/>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nsid w:val="450228F4"/>
    <w:multiLevelType w:val="hybridMultilevel"/>
    <w:tmpl w:val="BBFC2C8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84B2850"/>
    <w:multiLevelType w:val="hybridMultilevel"/>
    <w:tmpl w:val="3BF822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C7A2F12"/>
    <w:multiLevelType w:val="hybridMultilevel"/>
    <w:tmpl w:val="DE284A6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D4643BC"/>
    <w:multiLevelType w:val="hybridMultilevel"/>
    <w:tmpl w:val="AAB09800"/>
    <w:lvl w:ilvl="0" w:tplc="04090001">
      <w:start w:val="1"/>
      <w:numFmt w:val="bullet"/>
      <w:lvlText w:val=""/>
      <w:lvlJc w:val="left"/>
      <w:pPr>
        <w:ind w:left="907" w:hanging="400"/>
      </w:pPr>
      <w:rPr>
        <w:rFonts w:ascii="Wingdings" w:hAnsi="Wingdings" w:hint="default"/>
      </w:rPr>
    </w:lvl>
    <w:lvl w:ilvl="1" w:tplc="04090003" w:tentative="1">
      <w:start w:val="1"/>
      <w:numFmt w:val="bullet"/>
      <w:lvlText w:val=""/>
      <w:lvlJc w:val="left"/>
      <w:pPr>
        <w:ind w:left="1307" w:hanging="400"/>
      </w:pPr>
      <w:rPr>
        <w:rFonts w:ascii="Wingdings" w:hAnsi="Wingdings" w:hint="default"/>
      </w:rPr>
    </w:lvl>
    <w:lvl w:ilvl="2" w:tplc="04090005" w:tentative="1">
      <w:start w:val="1"/>
      <w:numFmt w:val="bullet"/>
      <w:lvlText w:val=""/>
      <w:lvlJc w:val="left"/>
      <w:pPr>
        <w:ind w:left="1707" w:hanging="400"/>
      </w:pPr>
      <w:rPr>
        <w:rFonts w:ascii="Wingdings" w:hAnsi="Wingdings" w:hint="default"/>
      </w:rPr>
    </w:lvl>
    <w:lvl w:ilvl="3" w:tplc="04090001" w:tentative="1">
      <w:start w:val="1"/>
      <w:numFmt w:val="bullet"/>
      <w:lvlText w:val=""/>
      <w:lvlJc w:val="left"/>
      <w:pPr>
        <w:ind w:left="2107" w:hanging="400"/>
      </w:pPr>
      <w:rPr>
        <w:rFonts w:ascii="Wingdings" w:hAnsi="Wingdings" w:hint="default"/>
      </w:rPr>
    </w:lvl>
    <w:lvl w:ilvl="4" w:tplc="04090003" w:tentative="1">
      <w:start w:val="1"/>
      <w:numFmt w:val="bullet"/>
      <w:lvlText w:val=""/>
      <w:lvlJc w:val="left"/>
      <w:pPr>
        <w:ind w:left="2507" w:hanging="400"/>
      </w:pPr>
      <w:rPr>
        <w:rFonts w:ascii="Wingdings" w:hAnsi="Wingdings" w:hint="default"/>
      </w:rPr>
    </w:lvl>
    <w:lvl w:ilvl="5" w:tplc="04090005" w:tentative="1">
      <w:start w:val="1"/>
      <w:numFmt w:val="bullet"/>
      <w:lvlText w:val=""/>
      <w:lvlJc w:val="left"/>
      <w:pPr>
        <w:ind w:left="2907" w:hanging="400"/>
      </w:pPr>
      <w:rPr>
        <w:rFonts w:ascii="Wingdings" w:hAnsi="Wingdings" w:hint="default"/>
      </w:rPr>
    </w:lvl>
    <w:lvl w:ilvl="6" w:tplc="04090001" w:tentative="1">
      <w:start w:val="1"/>
      <w:numFmt w:val="bullet"/>
      <w:lvlText w:val=""/>
      <w:lvlJc w:val="left"/>
      <w:pPr>
        <w:ind w:left="3307" w:hanging="400"/>
      </w:pPr>
      <w:rPr>
        <w:rFonts w:ascii="Wingdings" w:hAnsi="Wingdings" w:hint="default"/>
      </w:rPr>
    </w:lvl>
    <w:lvl w:ilvl="7" w:tplc="04090003" w:tentative="1">
      <w:start w:val="1"/>
      <w:numFmt w:val="bullet"/>
      <w:lvlText w:val=""/>
      <w:lvlJc w:val="left"/>
      <w:pPr>
        <w:ind w:left="3707" w:hanging="400"/>
      </w:pPr>
      <w:rPr>
        <w:rFonts w:ascii="Wingdings" w:hAnsi="Wingdings" w:hint="default"/>
      </w:rPr>
    </w:lvl>
    <w:lvl w:ilvl="8" w:tplc="04090005" w:tentative="1">
      <w:start w:val="1"/>
      <w:numFmt w:val="bullet"/>
      <w:lvlText w:val=""/>
      <w:lvlJc w:val="left"/>
      <w:pPr>
        <w:ind w:left="4107" w:hanging="400"/>
      </w:pPr>
      <w:rPr>
        <w:rFonts w:ascii="Wingdings" w:hAnsi="Wingdings" w:hint="default"/>
      </w:rPr>
    </w:lvl>
  </w:abstractNum>
  <w:abstractNum w:abstractNumId="15">
    <w:nsid w:val="57814254"/>
    <w:multiLevelType w:val="hybridMultilevel"/>
    <w:tmpl w:val="936C259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0561209"/>
    <w:multiLevelType w:val="hybridMultilevel"/>
    <w:tmpl w:val="1A90485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D9B296C"/>
    <w:multiLevelType w:val="hybridMultilevel"/>
    <w:tmpl w:val="88F826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4"/>
  </w:num>
  <w:num w:numId="2">
    <w:abstractNumId w:val="11"/>
  </w:num>
  <w:num w:numId="3">
    <w:abstractNumId w:val="9"/>
  </w:num>
  <w:num w:numId="4">
    <w:abstractNumId w:val="5"/>
  </w:num>
  <w:num w:numId="5">
    <w:abstractNumId w:val="12"/>
  </w:num>
  <w:num w:numId="6">
    <w:abstractNumId w:val="2"/>
  </w:num>
  <w:num w:numId="7">
    <w:abstractNumId w:val="6"/>
  </w:num>
  <w:num w:numId="8">
    <w:abstractNumId w:val="7"/>
  </w:num>
  <w:num w:numId="9">
    <w:abstractNumId w:val="17"/>
  </w:num>
  <w:num w:numId="10">
    <w:abstractNumId w:val="13"/>
  </w:num>
  <w:num w:numId="11">
    <w:abstractNumId w:val="4"/>
  </w:num>
  <w:num w:numId="12">
    <w:abstractNumId w:val="15"/>
  </w:num>
  <w:num w:numId="13">
    <w:abstractNumId w:val="0"/>
  </w:num>
  <w:num w:numId="14">
    <w:abstractNumId w:val="3"/>
  </w:num>
  <w:num w:numId="15">
    <w:abstractNumId w:val="1"/>
  </w:num>
  <w:num w:numId="16">
    <w:abstractNumId w:val="16"/>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0D06"/>
    <w:rsid w:val="0002169E"/>
    <w:rsid w:val="000260FD"/>
    <w:rsid w:val="00040800"/>
    <w:rsid w:val="00076E25"/>
    <w:rsid w:val="000B4889"/>
    <w:rsid w:val="0016026F"/>
    <w:rsid w:val="001716E6"/>
    <w:rsid w:val="0017250A"/>
    <w:rsid w:val="001A0508"/>
    <w:rsid w:val="001C3BCA"/>
    <w:rsid w:val="00266FD5"/>
    <w:rsid w:val="002A2A49"/>
    <w:rsid w:val="002C173F"/>
    <w:rsid w:val="003359B3"/>
    <w:rsid w:val="00397AFF"/>
    <w:rsid w:val="003A7EF6"/>
    <w:rsid w:val="003B1670"/>
    <w:rsid w:val="003E0BF1"/>
    <w:rsid w:val="0042701B"/>
    <w:rsid w:val="00427B0A"/>
    <w:rsid w:val="0045396A"/>
    <w:rsid w:val="0046146E"/>
    <w:rsid w:val="004758CB"/>
    <w:rsid w:val="004835A1"/>
    <w:rsid w:val="005850C8"/>
    <w:rsid w:val="005F17CF"/>
    <w:rsid w:val="005F2C6A"/>
    <w:rsid w:val="00636EA8"/>
    <w:rsid w:val="00665B16"/>
    <w:rsid w:val="006A683D"/>
    <w:rsid w:val="007C42BB"/>
    <w:rsid w:val="007F0D16"/>
    <w:rsid w:val="00834B48"/>
    <w:rsid w:val="00866C6C"/>
    <w:rsid w:val="00910992"/>
    <w:rsid w:val="00910BD2"/>
    <w:rsid w:val="00912CB9"/>
    <w:rsid w:val="009150BC"/>
    <w:rsid w:val="009B357C"/>
    <w:rsid w:val="009F5211"/>
    <w:rsid w:val="00A2495C"/>
    <w:rsid w:val="00AC5990"/>
    <w:rsid w:val="00B05BC8"/>
    <w:rsid w:val="00B53E13"/>
    <w:rsid w:val="00B77E55"/>
    <w:rsid w:val="00BC03CC"/>
    <w:rsid w:val="00C0269C"/>
    <w:rsid w:val="00C40A39"/>
    <w:rsid w:val="00C40D06"/>
    <w:rsid w:val="00C45206"/>
    <w:rsid w:val="00C646E8"/>
    <w:rsid w:val="00C71896"/>
    <w:rsid w:val="00CD78E8"/>
    <w:rsid w:val="00D449B5"/>
    <w:rsid w:val="00E53D0D"/>
    <w:rsid w:val="00E72983"/>
    <w:rsid w:val="00ED3484"/>
    <w:rsid w:val="00EF1F97"/>
    <w:rsid w:val="00F0294A"/>
    <w:rsid w:val="00F14581"/>
    <w:rsid w:val="00F54334"/>
    <w:rsid w:val="00FB5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B3"/>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0D06"/>
    <w:pPr>
      <w:tabs>
        <w:tab w:val="center" w:pos="4513"/>
        <w:tab w:val="right" w:pos="9026"/>
      </w:tabs>
      <w:snapToGrid w:val="0"/>
    </w:pPr>
  </w:style>
  <w:style w:type="character" w:customStyle="1" w:styleId="HeaderChar">
    <w:name w:val="Header Char"/>
    <w:basedOn w:val="DefaultParagraphFont"/>
    <w:link w:val="Header"/>
    <w:uiPriority w:val="99"/>
    <w:semiHidden/>
    <w:rsid w:val="00C40D06"/>
  </w:style>
  <w:style w:type="paragraph" w:styleId="Footer">
    <w:name w:val="footer"/>
    <w:basedOn w:val="Normal"/>
    <w:link w:val="FooterChar"/>
    <w:uiPriority w:val="99"/>
    <w:semiHidden/>
    <w:unhideWhenUsed/>
    <w:rsid w:val="00C40D06"/>
    <w:pPr>
      <w:tabs>
        <w:tab w:val="center" w:pos="4513"/>
        <w:tab w:val="right" w:pos="9026"/>
      </w:tabs>
      <w:snapToGrid w:val="0"/>
    </w:pPr>
  </w:style>
  <w:style w:type="character" w:customStyle="1" w:styleId="FooterChar">
    <w:name w:val="Footer Char"/>
    <w:basedOn w:val="DefaultParagraphFont"/>
    <w:link w:val="Footer"/>
    <w:uiPriority w:val="99"/>
    <w:semiHidden/>
    <w:rsid w:val="00C40D06"/>
  </w:style>
  <w:style w:type="paragraph" w:styleId="HTMLPreformatted">
    <w:name w:val="HTML Preformatted"/>
    <w:basedOn w:val="Normal"/>
    <w:link w:val="HTMLPreformattedChar"/>
    <w:uiPriority w:val="99"/>
    <w:semiHidden/>
    <w:unhideWhenUsed/>
    <w:rsid w:val="00C40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jc w:val="left"/>
    </w:pPr>
    <w:rPr>
      <w:rFonts w:ascii="Gulim" w:eastAsia="Gulim" w:hAnsi="Gulim" w:cs="GulimChe"/>
      <w:color w:val="444444"/>
      <w:kern w:val="0"/>
      <w:sz w:val="13"/>
      <w:szCs w:val="13"/>
    </w:rPr>
  </w:style>
  <w:style w:type="character" w:customStyle="1" w:styleId="HTMLPreformattedChar">
    <w:name w:val="HTML Preformatted Char"/>
    <w:basedOn w:val="DefaultParagraphFont"/>
    <w:link w:val="HTMLPreformatted"/>
    <w:uiPriority w:val="99"/>
    <w:semiHidden/>
    <w:rsid w:val="00C40D06"/>
    <w:rPr>
      <w:rFonts w:ascii="Gulim" w:eastAsia="Gulim" w:hAnsi="Gulim" w:cs="GulimChe"/>
      <w:color w:val="444444"/>
      <w:kern w:val="0"/>
      <w:sz w:val="13"/>
      <w:szCs w:val="13"/>
    </w:rPr>
  </w:style>
  <w:style w:type="paragraph" w:styleId="ListParagraph">
    <w:name w:val="List Paragraph"/>
    <w:basedOn w:val="Normal"/>
    <w:uiPriority w:val="34"/>
    <w:qFormat/>
    <w:rsid w:val="009B357C"/>
    <w:pPr>
      <w:ind w:leftChars="400" w:left="800"/>
    </w:pPr>
  </w:style>
  <w:style w:type="table" w:styleId="TableGrid">
    <w:name w:val="Table Grid"/>
    <w:basedOn w:val="TableNormal"/>
    <w:uiPriority w:val="59"/>
    <w:rsid w:val="00834B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6848671">
      <w:bodyDiv w:val="1"/>
      <w:marLeft w:val="0"/>
      <w:marRight w:val="0"/>
      <w:marTop w:val="0"/>
      <w:marBottom w:val="0"/>
      <w:divBdr>
        <w:top w:val="none" w:sz="0" w:space="0" w:color="auto"/>
        <w:left w:val="none" w:sz="0" w:space="0" w:color="auto"/>
        <w:bottom w:val="none" w:sz="0" w:space="0" w:color="auto"/>
        <w:right w:val="none" w:sz="0" w:space="0" w:color="auto"/>
      </w:divBdr>
      <w:divsChild>
        <w:div w:id="206054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7D7B-0333-4468-B416-E55C29BF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1468</Words>
  <Characters>8368</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hbkim</dc:creator>
  <cp:lastModifiedBy>FBC</cp:lastModifiedBy>
  <cp:revision>2</cp:revision>
  <cp:lastPrinted>2014-03-18T02:06:00Z</cp:lastPrinted>
  <dcterms:created xsi:type="dcterms:W3CDTF">2014-03-18T02:12:00Z</dcterms:created>
  <dcterms:modified xsi:type="dcterms:W3CDTF">2014-03-18T02:12:00Z</dcterms:modified>
</cp:coreProperties>
</file>